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261E8" w:rsidRDefault="004261E8" w:rsidP="00C637D4">
      <w:pPr>
        <w:widowControl w:val="0"/>
        <w:tabs>
          <w:tab w:val="left" w:pos="10620"/>
        </w:tabs>
        <w:autoSpaceDE w:val="0"/>
        <w:autoSpaceDN w:val="0"/>
        <w:adjustRightInd w:val="0"/>
        <w:spacing w:after="160"/>
        <w:jc w:val="center"/>
        <w:rPr>
          <w:rFonts w:ascii="Peignot" w:hAnsi="Peignot" w:cs="Times New Roman"/>
          <w:b/>
          <w:color w:val="1F497D" w:themeColor="text2"/>
          <w:sz w:val="44"/>
          <w:u w:val="single"/>
          <w:lang w:bidi="he-IL"/>
        </w:rPr>
      </w:pPr>
    </w:p>
    <w:p w:rsidR="00C637D4" w:rsidRPr="007B718D" w:rsidRDefault="00C637D4" w:rsidP="007B718D">
      <w:pPr>
        <w:widowControl w:val="0"/>
        <w:tabs>
          <w:tab w:val="left" w:pos="10620"/>
        </w:tabs>
        <w:autoSpaceDE w:val="0"/>
        <w:autoSpaceDN w:val="0"/>
        <w:adjustRightInd w:val="0"/>
        <w:spacing w:after="160"/>
        <w:rPr>
          <w:rFonts w:ascii="Arial" w:hAnsi="Arial" w:cs="Times New Roman"/>
          <w:noProof/>
          <w:color w:val="000000" w:themeColor="text1"/>
        </w:rPr>
      </w:pPr>
      <w:r w:rsidRPr="007B718D">
        <w:rPr>
          <w:rFonts w:ascii="Peignot" w:hAnsi="Peignot" w:cs="Times New Roman"/>
          <w:b/>
          <w:color w:val="000000" w:themeColor="text1"/>
          <w:sz w:val="56"/>
          <w:u w:val="single"/>
        </w:rPr>
        <w:t xml:space="preserve">PRESS </w:t>
      </w:r>
      <w:r w:rsidRPr="007B718D">
        <w:rPr>
          <w:rFonts w:ascii="Peignot" w:hAnsi="Peignot" w:cs="Times New Roman"/>
          <w:b/>
          <w:color w:val="000000" w:themeColor="text1"/>
          <w:sz w:val="58"/>
          <w:u w:val="single"/>
        </w:rPr>
        <w:t>QUOTE</w:t>
      </w:r>
      <w:r w:rsidR="007B718D" w:rsidRPr="007B718D">
        <w:rPr>
          <w:rFonts w:ascii="Peignot" w:hAnsi="Peignot" w:cs="Times New Roman"/>
          <w:b/>
          <w:color w:val="000000" w:themeColor="text1"/>
          <w:sz w:val="58"/>
          <w:u w:val="single"/>
        </w:rPr>
        <w:t>S</w:t>
      </w:r>
      <w:r w:rsidR="007B718D">
        <w:rPr>
          <w:rFonts w:ascii="Peignot" w:hAnsi="Peignot" w:cs="Times New Roman" w:hint="cs"/>
          <w:b/>
          <w:color w:val="000000" w:themeColor="text1"/>
          <w:sz w:val="58"/>
          <w:u w:val="single"/>
          <w:lang w:bidi="he-IL"/>
        </w:rPr>
        <w:t xml:space="preserve"> </w:t>
      </w:r>
      <w:r w:rsidRPr="007B718D">
        <w:rPr>
          <w:rFonts w:ascii="Arial" w:hAnsi="Arial" w:cs="Times New Roman"/>
          <w:noProof/>
          <w:color w:val="000000" w:themeColor="text1"/>
          <w:sz w:val="56"/>
          <w:u w:val="single"/>
        </w:rPr>
        <w:br/>
      </w:r>
    </w:p>
    <w:p w:rsidR="00C637D4" w:rsidRDefault="00C637D4" w:rsidP="00C637D4">
      <w:pPr>
        <w:widowControl w:val="0"/>
        <w:tabs>
          <w:tab w:val="left" w:pos="10620"/>
        </w:tabs>
        <w:autoSpaceDE w:val="0"/>
        <w:autoSpaceDN w:val="0"/>
        <w:adjustRightInd w:val="0"/>
        <w:spacing w:after="160"/>
        <w:rPr>
          <w:rFonts w:ascii="Arial" w:hAnsi="Arial" w:cs="Times New Roman"/>
        </w:rPr>
      </w:pPr>
      <w:r>
        <w:rPr>
          <w:rFonts w:ascii="Arial" w:hAnsi="Arial" w:cs="Times New Roman"/>
          <w:noProof/>
        </w:rPr>
        <w:drawing>
          <wp:inline distT="0" distB="0" distL="0" distR="0">
            <wp:extent cx="1737360" cy="812800"/>
            <wp:effectExtent l="2540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1737360" cy="812800"/>
                    </a:xfrm>
                    <a:prstGeom prst="rect">
                      <a:avLst/>
                    </a:prstGeom>
                    <a:noFill/>
                    <a:ln w="9525">
                      <a:noFill/>
                      <a:miter lim="800000"/>
                      <a:headEnd/>
                      <a:tailEnd/>
                    </a:ln>
                  </pic:spPr>
                </pic:pic>
              </a:graphicData>
            </a:graphic>
          </wp:inline>
        </w:drawing>
      </w:r>
    </w:p>
    <w:p w:rsidR="00C637D4" w:rsidRPr="00C637D4" w:rsidRDefault="00C43E2A" w:rsidP="00C637D4">
      <w:pPr>
        <w:widowControl w:val="0"/>
        <w:tabs>
          <w:tab w:val="left" w:pos="10620"/>
        </w:tabs>
        <w:autoSpaceDE w:val="0"/>
        <w:autoSpaceDN w:val="0"/>
        <w:adjustRightInd w:val="0"/>
        <w:spacing w:after="160"/>
        <w:rPr>
          <w:rFonts w:ascii="Arial" w:hAnsi="Arial" w:cs="Arial"/>
          <w:b/>
          <w:bCs/>
          <w:color w:val="878787"/>
          <w:szCs w:val="30"/>
        </w:rPr>
      </w:pPr>
      <w:hyperlink r:id="rId5" w:history="1">
        <w:r w:rsidR="00C637D4" w:rsidRPr="00C637D4">
          <w:rPr>
            <w:rFonts w:ascii="Arial" w:hAnsi="Arial" w:cs="Arial"/>
            <w:b/>
            <w:bCs/>
            <w:color w:val="878787"/>
            <w:szCs w:val="30"/>
          </w:rPr>
          <w:t>CD/LP/Track Review</w:t>
        </w:r>
      </w:hyperlink>
    </w:p>
    <w:p w:rsidR="00C637D4" w:rsidRPr="004261E8" w:rsidRDefault="00C637D4" w:rsidP="00C637D4">
      <w:pPr>
        <w:widowControl w:val="0"/>
        <w:tabs>
          <w:tab w:val="left" w:pos="10620"/>
        </w:tabs>
        <w:autoSpaceDE w:val="0"/>
        <w:autoSpaceDN w:val="0"/>
        <w:adjustRightInd w:val="0"/>
        <w:spacing w:after="380"/>
        <w:rPr>
          <w:rFonts w:ascii="Arial" w:hAnsi="Arial" w:cs="Arial"/>
          <w:b/>
          <w:bCs/>
          <w:color w:val="030303"/>
          <w:sz w:val="36"/>
          <w:szCs w:val="50"/>
        </w:rPr>
      </w:pPr>
      <w:proofErr w:type="spellStart"/>
      <w:r w:rsidRPr="004261E8">
        <w:rPr>
          <w:rFonts w:ascii="Arial" w:hAnsi="Arial" w:cs="Arial"/>
          <w:b/>
          <w:bCs/>
          <w:color w:val="030303"/>
          <w:sz w:val="36"/>
          <w:szCs w:val="50"/>
        </w:rPr>
        <w:t>Ilia</w:t>
      </w:r>
      <w:proofErr w:type="spellEnd"/>
      <w:r w:rsidRPr="004261E8">
        <w:rPr>
          <w:rFonts w:ascii="Arial" w:hAnsi="Arial" w:cs="Arial"/>
          <w:b/>
          <w:bCs/>
          <w:color w:val="030303"/>
          <w:sz w:val="36"/>
          <w:szCs w:val="50"/>
        </w:rPr>
        <w:t xml:space="preserve"> </w:t>
      </w:r>
      <w:proofErr w:type="spellStart"/>
      <w:r w:rsidRPr="004261E8">
        <w:rPr>
          <w:rFonts w:ascii="Arial" w:hAnsi="Arial" w:cs="Arial"/>
          <w:b/>
          <w:bCs/>
          <w:color w:val="030303"/>
          <w:sz w:val="36"/>
          <w:szCs w:val="50"/>
        </w:rPr>
        <w:t>Skibinsky</w:t>
      </w:r>
      <w:proofErr w:type="spellEnd"/>
      <w:r w:rsidRPr="004261E8">
        <w:rPr>
          <w:rFonts w:ascii="Arial" w:hAnsi="Arial" w:cs="Arial"/>
          <w:b/>
          <w:bCs/>
          <w:color w:val="030303"/>
          <w:sz w:val="36"/>
          <w:szCs w:val="50"/>
        </w:rPr>
        <w:t>: The Passage (2013)</w:t>
      </w:r>
    </w:p>
    <w:p w:rsidR="00C637D4" w:rsidRPr="00C637D4" w:rsidRDefault="00C637D4" w:rsidP="00C637D4">
      <w:pPr>
        <w:widowControl w:val="0"/>
        <w:tabs>
          <w:tab w:val="left" w:pos="10620"/>
        </w:tabs>
        <w:autoSpaceDE w:val="0"/>
        <w:autoSpaceDN w:val="0"/>
        <w:adjustRightInd w:val="0"/>
        <w:spacing w:after="0"/>
        <w:rPr>
          <w:rFonts w:ascii="Arial" w:hAnsi="Arial" w:cs="Arial"/>
          <w:color w:val="878787"/>
          <w:szCs w:val="30"/>
        </w:rPr>
      </w:pPr>
      <w:r w:rsidRPr="00C637D4">
        <w:rPr>
          <w:rFonts w:ascii="Arial" w:hAnsi="Arial" w:cs="Arial"/>
          <w:color w:val="878787"/>
          <w:szCs w:val="30"/>
        </w:rPr>
        <w:t xml:space="preserve">By </w:t>
      </w:r>
      <w:hyperlink r:id="rId6" w:history="1">
        <w:r w:rsidRPr="00C637D4">
          <w:rPr>
            <w:rFonts w:ascii="Arial" w:hAnsi="Arial" w:cs="Arial"/>
            <w:b/>
            <w:bCs/>
            <w:color w:val="133571"/>
            <w:szCs w:val="30"/>
          </w:rPr>
          <w:t>DAN MCCLENAGHAN</w:t>
        </w:r>
      </w:hyperlink>
      <w:r w:rsidRPr="00C637D4">
        <w:rPr>
          <w:rFonts w:ascii="Arial" w:hAnsi="Arial" w:cs="Arial"/>
          <w:b/>
          <w:bCs/>
          <w:szCs w:val="30"/>
        </w:rPr>
        <w:t xml:space="preserve">, </w:t>
      </w:r>
      <w:r w:rsidRPr="00C637D4">
        <w:rPr>
          <w:rFonts w:ascii="Arial" w:hAnsi="Arial" w:cs="Arial"/>
          <w:color w:val="878787"/>
          <w:szCs w:val="30"/>
        </w:rPr>
        <w:t>Published: February 1, 2013</w:t>
      </w:r>
    </w:p>
    <w:p w:rsidR="00C637D4" w:rsidRPr="00C637D4" w:rsidRDefault="00C637D4" w:rsidP="00C637D4">
      <w:pPr>
        <w:widowControl w:val="0"/>
        <w:tabs>
          <w:tab w:val="left" w:pos="10620"/>
        </w:tabs>
        <w:autoSpaceDE w:val="0"/>
        <w:autoSpaceDN w:val="0"/>
        <w:adjustRightInd w:val="0"/>
        <w:spacing w:after="0"/>
        <w:rPr>
          <w:rFonts w:ascii="Arial" w:hAnsi="Arial" w:cs="Arial"/>
          <w:szCs w:val="30"/>
        </w:rPr>
      </w:pPr>
    </w:p>
    <w:p w:rsidR="00C637D4" w:rsidRPr="00C637D4" w:rsidRDefault="00C637D4" w:rsidP="00C637D4">
      <w:pPr>
        <w:widowControl w:val="0"/>
        <w:tabs>
          <w:tab w:val="left" w:pos="10620"/>
        </w:tabs>
        <w:autoSpaceDE w:val="0"/>
        <w:autoSpaceDN w:val="0"/>
        <w:adjustRightInd w:val="0"/>
        <w:spacing w:after="160"/>
        <w:rPr>
          <w:rFonts w:ascii="Arial" w:hAnsi="Arial" w:cs="Arial"/>
          <w:sz w:val="23"/>
          <w:szCs w:val="30"/>
        </w:rPr>
      </w:pPr>
      <w:r w:rsidRPr="00C637D4">
        <w:rPr>
          <w:rFonts w:ascii="Arial" w:hAnsi="Arial" w:cs="Arial"/>
          <w:sz w:val="23"/>
          <w:szCs w:val="30"/>
        </w:rPr>
        <w:t xml:space="preserve">The youthful saxophonist/composer </w:t>
      </w:r>
      <w:hyperlink r:id="rId7" w:history="1">
        <w:proofErr w:type="spellStart"/>
        <w:r w:rsidRPr="00C637D4">
          <w:rPr>
            <w:rFonts w:ascii="Arial" w:hAnsi="Arial" w:cs="Arial"/>
            <w:color w:val="133571"/>
            <w:sz w:val="23"/>
            <w:szCs w:val="30"/>
          </w:rPr>
          <w:t>Ilia</w:t>
        </w:r>
        <w:proofErr w:type="spellEnd"/>
        <w:r w:rsidRPr="00C637D4">
          <w:rPr>
            <w:rFonts w:ascii="Arial" w:hAnsi="Arial" w:cs="Arial"/>
            <w:color w:val="133571"/>
            <w:sz w:val="23"/>
            <w:szCs w:val="30"/>
          </w:rPr>
          <w:t xml:space="preserve"> </w:t>
        </w:r>
        <w:proofErr w:type="spellStart"/>
        <w:r w:rsidRPr="00C637D4">
          <w:rPr>
            <w:rFonts w:ascii="Arial" w:hAnsi="Arial" w:cs="Arial"/>
            <w:color w:val="133571"/>
            <w:sz w:val="23"/>
            <w:szCs w:val="30"/>
          </w:rPr>
          <w:t>Skibinsky</w:t>
        </w:r>
        <w:proofErr w:type="spellEnd"/>
      </w:hyperlink>
      <w:r w:rsidRPr="00C637D4">
        <w:rPr>
          <w:rFonts w:ascii="Arial" w:hAnsi="Arial" w:cs="Arial"/>
          <w:sz w:val="23"/>
          <w:szCs w:val="30"/>
        </w:rPr>
        <w:t xml:space="preserve"> strikes a thoughtful pose, gazing down at his horn on the nicely designed cover of his debut, </w:t>
      </w:r>
      <w:r w:rsidRPr="00C637D4">
        <w:rPr>
          <w:rFonts w:ascii="Arial" w:hAnsi="Arial" w:cs="Arial"/>
          <w:i/>
          <w:iCs/>
          <w:sz w:val="23"/>
          <w:szCs w:val="30"/>
        </w:rPr>
        <w:t>The Passage</w:t>
      </w:r>
      <w:r w:rsidRPr="00C637D4">
        <w:rPr>
          <w:rFonts w:ascii="Arial" w:hAnsi="Arial" w:cs="Arial"/>
          <w:sz w:val="23"/>
          <w:szCs w:val="30"/>
        </w:rPr>
        <w:t>. The substitution of a much older visage would have been believable, given the depth and beauty of the playing, and the writing on the set's nine original compositions.</w:t>
      </w:r>
    </w:p>
    <w:p w:rsidR="00C637D4" w:rsidRPr="00C637D4" w:rsidRDefault="00C637D4" w:rsidP="00C637D4">
      <w:pPr>
        <w:widowControl w:val="0"/>
        <w:tabs>
          <w:tab w:val="left" w:pos="10620"/>
        </w:tabs>
        <w:autoSpaceDE w:val="0"/>
        <w:autoSpaceDN w:val="0"/>
        <w:adjustRightInd w:val="0"/>
        <w:spacing w:after="160"/>
        <w:rPr>
          <w:rFonts w:ascii="Arial" w:hAnsi="Arial" w:cs="Arial"/>
          <w:sz w:val="23"/>
          <w:szCs w:val="30"/>
        </w:rPr>
      </w:pPr>
      <w:r w:rsidRPr="00C637D4">
        <w:rPr>
          <w:rFonts w:ascii="Arial" w:hAnsi="Arial" w:cs="Arial"/>
          <w:sz w:val="23"/>
          <w:szCs w:val="30"/>
        </w:rPr>
        <w:t xml:space="preserve">Born in Russia, but moving with his family to Israel in 1993, where he performed with the best of his adopted country's jazz artists, </w:t>
      </w:r>
      <w:proofErr w:type="spellStart"/>
      <w:r w:rsidRPr="00C637D4">
        <w:rPr>
          <w:rFonts w:ascii="Arial" w:hAnsi="Arial" w:cs="Arial"/>
          <w:sz w:val="23"/>
          <w:szCs w:val="30"/>
        </w:rPr>
        <w:t>Skibinsky</w:t>
      </w:r>
      <w:proofErr w:type="spellEnd"/>
      <w:r w:rsidRPr="00C637D4">
        <w:rPr>
          <w:rFonts w:ascii="Arial" w:hAnsi="Arial" w:cs="Arial"/>
          <w:sz w:val="23"/>
          <w:szCs w:val="30"/>
        </w:rPr>
        <w:t xml:space="preserve"> succumbed to the lure of the States in 2007, to attend New York's New School University on a scholarship.</w:t>
      </w:r>
    </w:p>
    <w:p w:rsidR="00C637D4" w:rsidRPr="00C637D4" w:rsidRDefault="00C637D4" w:rsidP="00C637D4">
      <w:pPr>
        <w:widowControl w:val="0"/>
        <w:tabs>
          <w:tab w:val="left" w:pos="10620"/>
        </w:tabs>
        <w:autoSpaceDE w:val="0"/>
        <w:autoSpaceDN w:val="0"/>
        <w:adjustRightInd w:val="0"/>
        <w:spacing w:after="160"/>
        <w:rPr>
          <w:rFonts w:ascii="Arial" w:hAnsi="Arial" w:cs="Arial"/>
          <w:sz w:val="23"/>
          <w:szCs w:val="30"/>
        </w:rPr>
      </w:pPr>
      <w:proofErr w:type="spellStart"/>
      <w:r w:rsidRPr="00C637D4">
        <w:rPr>
          <w:rFonts w:ascii="Arial" w:hAnsi="Arial" w:cs="Arial"/>
          <w:sz w:val="23"/>
          <w:szCs w:val="30"/>
        </w:rPr>
        <w:t>Skibinsky's</w:t>
      </w:r>
      <w:proofErr w:type="spellEnd"/>
      <w:r w:rsidRPr="00C637D4">
        <w:rPr>
          <w:rFonts w:ascii="Arial" w:hAnsi="Arial" w:cs="Arial"/>
          <w:sz w:val="23"/>
          <w:szCs w:val="30"/>
        </w:rPr>
        <w:t xml:space="preserve"> resume brims with television and show business work: Israeli adaptations of </w:t>
      </w:r>
      <w:r w:rsidRPr="00C637D4">
        <w:rPr>
          <w:rFonts w:ascii="Arial" w:hAnsi="Arial" w:cs="Arial"/>
          <w:i/>
          <w:iCs/>
          <w:sz w:val="23"/>
          <w:szCs w:val="30"/>
        </w:rPr>
        <w:t>American Idol</w:t>
      </w:r>
      <w:r w:rsidRPr="00C637D4">
        <w:rPr>
          <w:rFonts w:ascii="Arial" w:hAnsi="Arial" w:cs="Arial"/>
          <w:sz w:val="23"/>
          <w:szCs w:val="30"/>
        </w:rPr>
        <w:t xml:space="preserve"> and </w:t>
      </w:r>
      <w:r w:rsidRPr="00C637D4">
        <w:rPr>
          <w:rFonts w:ascii="Arial" w:hAnsi="Arial" w:cs="Arial"/>
          <w:i/>
          <w:iCs/>
          <w:sz w:val="23"/>
          <w:szCs w:val="30"/>
        </w:rPr>
        <w:t>Dancing with Stars</w:t>
      </w:r>
      <w:r w:rsidRPr="00C637D4">
        <w:rPr>
          <w:rFonts w:ascii="Arial" w:hAnsi="Arial" w:cs="Arial"/>
          <w:sz w:val="23"/>
          <w:szCs w:val="30"/>
        </w:rPr>
        <w:t xml:space="preserve">, as well as working over 500 shows with Cirque Du Soleil, but the music on </w:t>
      </w:r>
      <w:r w:rsidRPr="00C637D4">
        <w:rPr>
          <w:rFonts w:ascii="Arial" w:hAnsi="Arial" w:cs="Arial"/>
          <w:i/>
          <w:iCs/>
          <w:sz w:val="23"/>
          <w:szCs w:val="30"/>
        </w:rPr>
        <w:t>The Passage</w:t>
      </w:r>
      <w:r w:rsidRPr="00C637D4">
        <w:rPr>
          <w:rFonts w:ascii="Arial" w:hAnsi="Arial" w:cs="Arial"/>
          <w:sz w:val="23"/>
          <w:szCs w:val="30"/>
        </w:rPr>
        <w:t xml:space="preserve"> has a modern jazz sheen. </w:t>
      </w:r>
      <w:proofErr w:type="spellStart"/>
      <w:r w:rsidRPr="00C637D4">
        <w:rPr>
          <w:rFonts w:ascii="Arial" w:hAnsi="Arial" w:cs="Arial"/>
          <w:sz w:val="23"/>
          <w:szCs w:val="30"/>
        </w:rPr>
        <w:t>Skibinsky</w:t>
      </w:r>
      <w:proofErr w:type="spellEnd"/>
      <w:r w:rsidRPr="00C637D4">
        <w:rPr>
          <w:rFonts w:ascii="Arial" w:hAnsi="Arial" w:cs="Arial"/>
          <w:sz w:val="23"/>
          <w:szCs w:val="30"/>
        </w:rPr>
        <w:t>, playing alto and soprano saxophones, leads a piano/bass/drums rhythm team, with guest slots for guitar, trumpet and tenor sax.</w:t>
      </w:r>
    </w:p>
    <w:p w:rsidR="00C637D4" w:rsidRPr="00C637D4" w:rsidRDefault="00C637D4" w:rsidP="00C637D4">
      <w:pPr>
        <w:widowControl w:val="0"/>
        <w:tabs>
          <w:tab w:val="left" w:pos="10620"/>
        </w:tabs>
        <w:autoSpaceDE w:val="0"/>
        <w:autoSpaceDN w:val="0"/>
        <w:adjustRightInd w:val="0"/>
        <w:spacing w:after="160"/>
        <w:rPr>
          <w:rFonts w:ascii="Arial" w:hAnsi="Arial" w:cs="Arial"/>
          <w:sz w:val="23"/>
          <w:szCs w:val="30"/>
        </w:rPr>
      </w:pPr>
      <w:r w:rsidRPr="00C637D4">
        <w:rPr>
          <w:rFonts w:ascii="Arial" w:hAnsi="Arial" w:cs="Arial"/>
          <w:sz w:val="23"/>
          <w:szCs w:val="30"/>
        </w:rPr>
        <w:t xml:space="preserve">Opening with </w:t>
      </w:r>
      <w:proofErr w:type="gramStart"/>
      <w:r w:rsidRPr="00C637D4">
        <w:rPr>
          <w:rFonts w:ascii="Arial" w:hAnsi="Arial" w:cs="Arial"/>
          <w:sz w:val="23"/>
          <w:szCs w:val="30"/>
        </w:rPr>
        <w:t>a</w:t>
      </w:r>
      <w:proofErr w:type="gramEnd"/>
      <w:r w:rsidRPr="00C637D4">
        <w:rPr>
          <w:rFonts w:ascii="Arial" w:hAnsi="Arial" w:cs="Arial"/>
          <w:sz w:val="23"/>
          <w:szCs w:val="30"/>
        </w:rPr>
        <w:t xml:space="preserve"> one/two punch of "Part One" and "Two" of the title track, and joined by guest </w:t>
      </w:r>
      <w:hyperlink r:id="rId8" w:history="1">
        <w:r w:rsidRPr="00C637D4">
          <w:rPr>
            <w:rFonts w:ascii="Arial" w:hAnsi="Arial" w:cs="Arial"/>
            <w:color w:val="133571"/>
            <w:sz w:val="23"/>
            <w:szCs w:val="30"/>
          </w:rPr>
          <w:t xml:space="preserve">Matthew </w:t>
        </w:r>
        <w:proofErr w:type="spellStart"/>
        <w:r w:rsidRPr="00C637D4">
          <w:rPr>
            <w:rFonts w:ascii="Arial" w:hAnsi="Arial" w:cs="Arial"/>
            <w:color w:val="133571"/>
            <w:sz w:val="23"/>
            <w:szCs w:val="30"/>
          </w:rPr>
          <w:t>Silberman</w:t>
        </w:r>
        <w:proofErr w:type="spellEnd"/>
      </w:hyperlink>
      <w:r w:rsidRPr="00C637D4">
        <w:rPr>
          <w:rFonts w:ascii="Arial" w:hAnsi="Arial" w:cs="Arial"/>
          <w:sz w:val="23"/>
          <w:szCs w:val="30"/>
        </w:rPr>
        <w:t xml:space="preserve"> on tenor sax, the music has a sharp edge and an urgency, featuring long melodic lines and gliding rhythms.</w:t>
      </w:r>
    </w:p>
    <w:p w:rsidR="00C637D4" w:rsidRPr="00C637D4" w:rsidRDefault="00C637D4" w:rsidP="00C637D4">
      <w:pPr>
        <w:widowControl w:val="0"/>
        <w:tabs>
          <w:tab w:val="left" w:pos="10620"/>
        </w:tabs>
        <w:autoSpaceDE w:val="0"/>
        <w:autoSpaceDN w:val="0"/>
        <w:adjustRightInd w:val="0"/>
        <w:spacing w:after="160"/>
        <w:rPr>
          <w:rFonts w:ascii="Arial" w:hAnsi="Arial" w:cs="Arial"/>
          <w:sz w:val="23"/>
          <w:szCs w:val="30"/>
        </w:rPr>
      </w:pPr>
      <w:proofErr w:type="spellStart"/>
      <w:r w:rsidRPr="00C637D4">
        <w:rPr>
          <w:rFonts w:ascii="Arial" w:hAnsi="Arial" w:cs="Arial"/>
          <w:sz w:val="23"/>
          <w:szCs w:val="30"/>
        </w:rPr>
        <w:t>Skibinsky's</w:t>
      </w:r>
      <w:proofErr w:type="spellEnd"/>
      <w:r w:rsidRPr="00C637D4">
        <w:rPr>
          <w:rFonts w:ascii="Arial" w:hAnsi="Arial" w:cs="Arial"/>
          <w:sz w:val="23"/>
          <w:szCs w:val="30"/>
        </w:rPr>
        <w:t xml:space="preserve"> compositional voice is distinctive and consistently engaging. "Seven Skies" has a Middle-Eastern tint, with the leader's beautiful, rich tone on soprano sax up front and center, while "Beyond the Sun," a plaintive ballad, showcases </w:t>
      </w:r>
      <w:proofErr w:type="spellStart"/>
      <w:r w:rsidRPr="00C637D4">
        <w:rPr>
          <w:rFonts w:ascii="Arial" w:hAnsi="Arial" w:cs="Arial"/>
          <w:sz w:val="23"/>
          <w:szCs w:val="30"/>
        </w:rPr>
        <w:t>Skibinsky's</w:t>
      </w:r>
      <w:proofErr w:type="spellEnd"/>
      <w:r w:rsidRPr="00C637D4">
        <w:rPr>
          <w:rFonts w:ascii="Arial" w:hAnsi="Arial" w:cs="Arial"/>
          <w:sz w:val="23"/>
          <w:szCs w:val="30"/>
        </w:rPr>
        <w:t xml:space="preserve"> more introspective side and his gorgeous, hollow tone on alto saxophone. "Translucent" opens with a piano shimmer, leading into some striking two-horn harmony, with tenor man </w:t>
      </w:r>
      <w:proofErr w:type="spellStart"/>
      <w:r w:rsidRPr="00C637D4">
        <w:rPr>
          <w:rFonts w:ascii="Arial" w:hAnsi="Arial" w:cs="Arial"/>
          <w:sz w:val="23"/>
          <w:szCs w:val="30"/>
        </w:rPr>
        <w:t>Silberman</w:t>
      </w:r>
      <w:proofErr w:type="spellEnd"/>
      <w:r w:rsidRPr="00C637D4">
        <w:rPr>
          <w:rFonts w:ascii="Arial" w:hAnsi="Arial" w:cs="Arial"/>
          <w:sz w:val="23"/>
          <w:szCs w:val="30"/>
        </w:rPr>
        <w:t xml:space="preserve"> sitting in again.</w:t>
      </w:r>
    </w:p>
    <w:p w:rsidR="00C637D4" w:rsidRPr="00C637D4" w:rsidRDefault="00C637D4" w:rsidP="00C637D4">
      <w:pPr>
        <w:widowControl w:val="0"/>
        <w:tabs>
          <w:tab w:val="left" w:pos="10620"/>
        </w:tabs>
        <w:autoSpaceDE w:val="0"/>
        <w:autoSpaceDN w:val="0"/>
        <w:adjustRightInd w:val="0"/>
        <w:spacing w:after="160"/>
        <w:rPr>
          <w:rFonts w:ascii="Arial" w:hAnsi="Arial" w:cs="Arial"/>
          <w:sz w:val="23"/>
          <w:szCs w:val="30"/>
        </w:rPr>
      </w:pPr>
      <w:r w:rsidRPr="00C637D4">
        <w:rPr>
          <w:rFonts w:ascii="Arial" w:hAnsi="Arial" w:cs="Arial"/>
          <w:sz w:val="23"/>
          <w:szCs w:val="30"/>
        </w:rPr>
        <w:t xml:space="preserve">A highlight of this superb debut is "When We Forget," featuring </w:t>
      </w:r>
      <w:hyperlink r:id="rId9" w:history="1">
        <w:r w:rsidRPr="00C637D4">
          <w:rPr>
            <w:rFonts w:ascii="Arial" w:hAnsi="Arial" w:cs="Arial"/>
            <w:color w:val="133571"/>
            <w:sz w:val="23"/>
            <w:szCs w:val="30"/>
          </w:rPr>
          <w:t xml:space="preserve">Joe </w:t>
        </w:r>
        <w:proofErr w:type="spellStart"/>
        <w:r w:rsidRPr="00C637D4">
          <w:rPr>
            <w:rFonts w:ascii="Arial" w:hAnsi="Arial" w:cs="Arial"/>
            <w:color w:val="133571"/>
            <w:sz w:val="23"/>
            <w:szCs w:val="30"/>
          </w:rPr>
          <w:t>Deninzon</w:t>
        </w:r>
      </w:hyperlink>
      <w:r w:rsidRPr="00C637D4">
        <w:rPr>
          <w:rFonts w:ascii="Arial" w:hAnsi="Arial" w:cs="Arial"/>
          <w:sz w:val="23"/>
          <w:szCs w:val="30"/>
        </w:rPr>
        <w:t>'s</w:t>
      </w:r>
      <w:proofErr w:type="spellEnd"/>
      <w:r w:rsidRPr="00C637D4">
        <w:rPr>
          <w:rFonts w:ascii="Arial" w:hAnsi="Arial" w:cs="Arial"/>
          <w:sz w:val="23"/>
          <w:szCs w:val="30"/>
        </w:rPr>
        <w:t xml:space="preserve"> string contributions, with </w:t>
      </w:r>
      <w:proofErr w:type="spellStart"/>
      <w:r w:rsidRPr="00C637D4">
        <w:rPr>
          <w:rFonts w:ascii="Arial" w:hAnsi="Arial" w:cs="Arial"/>
          <w:sz w:val="23"/>
          <w:szCs w:val="30"/>
        </w:rPr>
        <w:t>Skibinsky</w:t>
      </w:r>
      <w:proofErr w:type="spellEnd"/>
      <w:r w:rsidRPr="00C637D4">
        <w:rPr>
          <w:rFonts w:ascii="Arial" w:hAnsi="Arial" w:cs="Arial"/>
          <w:sz w:val="23"/>
          <w:szCs w:val="30"/>
        </w:rPr>
        <w:t xml:space="preserve"> playing piano as well as alto. The mood here is one of classical grandeur with a brooding, late night jazz tint.</w:t>
      </w:r>
    </w:p>
    <w:p w:rsidR="00C637D4" w:rsidRPr="00C637D4" w:rsidRDefault="00C637D4" w:rsidP="00C637D4">
      <w:pPr>
        <w:widowControl w:val="0"/>
        <w:tabs>
          <w:tab w:val="left" w:pos="10620"/>
        </w:tabs>
        <w:autoSpaceDE w:val="0"/>
        <w:autoSpaceDN w:val="0"/>
        <w:adjustRightInd w:val="0"/>
        <w:spacing w:after="160"/>
        <w:rPr>
          <w:rFonts w:ascii="Arial" w:hAnsi="Arial" w:cs="Arial"/>
          <w:sz w:val="23"/>
          <w:szCs w:val="30"/>
        </w:rPr>
      </w:pPr>
      <w:r w:rsidRPr="00C637D4">
        <w:rPr>
          <w:rFonts w:ascii="Arial" w:hAnsi="Arial" w:cs="Arial"/>
          <w:sz w:val="23"/>
          <w:szCs w:val="30"/>
        </w:rPr>
        <w:t xml:space="preserve">With nine tunes and a mix of guest slots, </w:t>
      </w:r>
      <w:r w:rsidRPr="00C637D4">
        <w:rPr>
          <w:rFonts w:ascii="Arial" w:hAnsi="Arial" w:cs="Arial"/>
          <w:i/>
          <w:iCs/>
          <w:sz w:val="23"/>
          <w:szCs w:val="30"/>
        </w:rPr>
        <w:t>The Passage</w:t>
      </w:r>
      <w:r w:rsidRPr="00C637D4">
        <w:rPr>
          <w:rFonts w:ascii="Arial" w:hAnsi="Arial" w:cs="Arial"/>
          <w:sz w:val="23"/>
          <w:szCs w:val="30"/>
        </w:rPr>
        <w:t xml:space="preserve"> could have become an unfocused mish-mash of a set, but rising star </w:t>
      </w:r>
      <w:proofErr w:type="spellStart"/>
      <w:r w:rsidRPr="00C637D4">
        <w:rPr>
          <w:rFonts w:ascii="Arial" w:hAnsi="Arial" w:cs="Arial"/>
          <w:sz w:val="23"/>
          <w:szCs w:val="30"/>
        </w:rPr>
        <w:t>Skibinsky's</w:t>
      </w:r>
      <w:proofErr w:type="spellEnd"/>
      <w:r w:rsidRPr="00C637D4">
        <w:rPr>
          <w:rFonts w:ascii="Arial" w:hAnsi="Arial" w:cs="Arial"/>
          <w:sz w:val="23"/>
          <w:szCs w:val="30"/>
        </w:rPr>
        <w:t xml:space="preserve"> sharp artist vision and stellar tune-</w:t>
      </w:r>
      <w:proofErr w:type="spellStart"/>
      <w:r w:rsidRPr="00C637D4">
        <w:rPr>
          <w:rFonts w:ascii="Arial" w:hAnsi="Arial" w:cs="Arial"/>
          <w:sz w:val="23"/>
          <w:szCs w:val="30"/>
        </w:rPr>
        <w:t>smithing</w:t>
      </w:r>
      <w:proofErr w:type="spellEnd"/>
      <w:r w:rsidRPr="00C637D4">
        <w:rPr>
          <w:rFonts w:ascii="Arial" w:hAnsi="Arial" w:cs="Arial"/>
          <w:sz w:val="23"/>
          <w:szCs w:val="30"/>
        </w:rPr>
        <w:t xml:space="preserve"> hold things together as a cohesive statement, on this excellent debut.</w:t>
      </w:r>
    </w:p>
    <w:p w:rsidR="00C637D4" w:rsidRPr="00C637D4" w:rsidRDefault="00C637D4" w:rsidP="00C637D4">
      <w:pPr>
        <w:widowControl w:val="0"/>
        <w:tabs>
          <w:tab w:val="left" w:pos="10620"/>
        </w:tabs>
        <w:autoSpaceDE w:val="0"/>
        <w:autoSpaceDN w:val="0"/>
        <w:adjustRightInd w:val="0"/>
        <w:spacing w:after="160"/>
        <w:rPr>
          <w:rFonts w:ascii="Arial" w:hAnsi="Arial" w:cs="Arial"/>
          <w:sz w:val="23"/>
          <w:szCs w:val="30"/>
        </w:rPr>
      </w:pPr>
      <w:r w:rsidRPr="00C637D4">
        <w:rPr>
          <w:rFonts w:ascii="Arial" w:hAnsi="Arial" w:cs="Arial"/>
          <w:sz w:val="23"/>
          <w:szCs w:val="30"/>
        </w:rPr>
        <w:t xml:space="preserve">Track Listing: The Passage, Part 1; The Passage, Part 2; Seven Skies; When We Forget; Beyond </w:t>
      </w:r>
      <w:proofErr w:type="spellStart"/>
      <w:r w:rsidRPr="00C637D4">
        <w:rPr>
          <w:rFonts w:ascii="Arial" w:hAnsi="Arial" w:cs="Arial"/>
          <w:sz w:val="23"/>
          <w:szCs w:val="30"/>
        </w:rPr>
        <w:t>teh</w:t>
      </w:r>
      <w:proofErr w:type="spellEnd"/>
      <w:r w:rsidRPr="00C637D4">
        <w:rPr>
          <w:rFonts w:ascii="Arial" w:hAnsi="Arial" w:cs="Arial"/>
          <w:sz w:val="23"/>
          <w:szCs w:val="30"/>
        </w:rPr>
        <w:t xml:space="preserve"> Sun; Translucent; Distant Lights; Dorian Ways; What Words Cannot Express.</w:t>
      </w:r>
    </w:p>
    <w:p w:rsidR="00C637D4" w:rsidRPr="00C637D4" w:rsidRDefault="00C637D4" w:rsidP="00C637D4">
      <w:pPr>
        <w:widowControl w:val="0"/>
        <w:tabs>
          <w:tab w:val="left" w:pos="10620"/>
        </w:tabs>
        <w:autoSpaceDE w:val="0"/>
        <w:autoSpaceDN w:val="0"/>
        <w:adjustRightInd w:val="0"/>
        <w:spacing w:after="160"/>
        <w:rPr>
          <w:rFonts w:ascii="Arial" w:hAnsi="Arial" w:cs="Arial"/>
          <w:sz w:val="23"/>
          <w:szCs w:val="30"/>
        </w:rPr>
      </w:pPr>
      <w:r w:rsidRPr="00C637D4">
        <w:rPr>
          <w:rFonts w:ascii="Arial" w:hAnsi="Arial" w:cs="Arial"/>
          <w:sz w:val="23"/>
          <w:szCs w:val="30"/>
        </w:rPr>
        <w:t xml:space="preserve">Personnel: </w:t>
      </w:r>
      <w:proofErr w:type="spellStart"/>
      <w:r w:rsidRPr="00C637D4">
        <w:rPr>
          <w:rFonts w:ascii="Arial" w:hAnsi="Arial" w:cs="Arial"/>
          <w:sz w:val="23"/>
          <w:szCs w:val="30"/>
        </w:rPr>
        <w:t>Ilia</w:t>
      </w:r>
      <w:proofErr w:type="spellEnd"/>
      <w:r w:rsidRPr="00C637D4">
        <w:rPr>
          <w:rFonts w:ascii="Arial" w:hAnsi="Arial" w:cs="Arial"/>
          <w:sz w:val="23"/>
          <w:szCs w:val="30"/>
        </w:rPr>
        <w:t xml:space="preserve"> </w:t>
      </w:r>
      <w:proofErr w:type="spellStart"/>
      <w:r w:rsidRPr="00C637D4">
        <w:rPr>
          <w:rFonts w:ascii="Arial" w:hAnsi="Arial" w:cs="Arial"/>
          <w:sz w:val="23"/>
          <w:szCs w:val="30"/>
        </w:rPr>
        <w:t>Skibinsky</w:t>
      </w:r>
      <w:proofErr w:type="spellEnd"/>
      <w:r w:rsidRPr="00C637D4">
        <w:rPr>
          <w:rFonts w:ascii="Arial" w:hAnsi="Arial" w:cs="Arial"/>
          <w:sz w:val="23"/>
          <w:szCs w:val="30"/>
        </w:rPr>
        <w:t xml:space="preserve">: alto and soprano saxophones, piano (4); Glen </w:t>
      </w:r>
      <w:proofErr w:type="spellStart"/>
      <w:r w:rsidRPr="00C637D4">
        <w:rPr>
          <w:rFonts w:ascii="Arial" w:hAnsi="Arial" w:cs="Arial"/>
          <w:sz w:val="23"/>
          <w:szCs w:val="30"/>
        </w:rPr>
        <w:t>Zaleski</w:t>
      </w:r>
      <w:proofErr w:type="spellEnd"/>
      <w:r w:rsidRPr="00C637D4">
        <w:rPr>
          <w:rFonts w:ascii="Arial" w:hAnsi="Arial" w:cs="Arial"/>
          <w:sz w:val="23"/>
          <w:szCs w:val="30"/>
        </w:rPr>
        <w:t xml:space="preserve">: piano; Edward Perez: bass; Colin </w:t>
      </w:r>
      <w:proofErr w:type="spellStart"/>
      <w:r w:rsidRPr="00C637D4">
        <w:rPr>
          <w:rFonts w:ascii="Arial" w:hAnsi="Arial" w:cs="Arial"/>
          <w:sz w:val="23"/>
          <w:szCs w:val="30"/>
        </w:rPr>
        <w:t>Stranahan</w:t>
      </w:r>
      <w:proofErr w:type="spellEnd"/>
      <w:r w:rsidRPr="00C637D4">
        <w:rPr>
          <w:rFonts w:ascii="Arial" w:hAnsi="Arial" w:cs="Arial"/>
          <w:sz w:val="23"/>
          <w:szCs w:val="30"/>
        </w:rPr>
        <w:t xml:space="preserve">: drums; Mike Moreno: guitar (1, 2, 5); Matt </w:t>
      </w:r>
      <w:proofErr w:type="spellStart"/>
      <w:r w:rsidRPr="00C637D4">
        <w:rPr>
          <w:rFonts w:ascii="Arial" w:hAnsi="Arial" w:cs="Arial"/>
          <w:sz w:val="23"/>
          <w:szCs w:val="30"/>
        </w:rPr>
        <w:t>Jodrell</w:t>
      </w:r>
      <w:proofErr w:type="spellEnd"/>
      <w:r w:rsidRPr="00C637D4">
        <w:rPr>
          <w:rFonts w:ascii="Arial" w:hAnsi="Arial" w:cs="Arial"/>
          <w:sz w:val="23"/>
          <w:szCs w:val="30"/>
        </w:rPr>
        <w:t xml:space="preserve">: trumpet (1, 2, 6); Matthew </w:t>
      </w:r>
      <w:proofErr w:type="spellStart"/>
      <w:r w:rsidRPr="00C637D4">
        <w:rPr>
          <w:rFonts w:ascii="Arial" w:hAnsi="Arial" w:cs="Arial"/>
          <w:sz w:val="23"/>
          <w:szCs w:val="30"/>
        </w:rPr>
        <w:t>Silberman</w:t>
      </w:r>
      <w:proofErr w:type="spellEnd"/>
      <w:r w:rsidRPr="00C637D4">
        <w:rPr>
          <w:rFonts w:ascii="Arial" w:hAnsi="Arial" w:cs="Arial"/>
          <w:sz w:val="23"/>
          <w:szCs w:val="30"/>
        </w:rPr>
        <w:t xml:space="preserve">: tenor saxophone (1, 2, 6); Joe </w:t>
      </w:r>
      <w:proofErr w:type="spellStart"/>
      <w:r w:rsidRPr="00C637D4">
        <w:rPr>
          <w:rFonts w:ascii="Arial" w:hAnsi="Arial" w:cs="Arial"/>
          <w:sz w:val="23"/>
          <w:szCs w:val="30"/>
        </w:rPr>
        <w:t>Deninzon</w:t>
      </w:r>
      <w:proofErr w:type="spellEnd"/>
      <w:r w:rsidRPr="00C637D4">
        <w:rPr>
          <w:rFonts w:ascii="Arial" w:hAnsi="Arial" w:cs="Arial"/>
          <w:sz w:val="23"/>
          <w:szCs w:val="30"/>
        </w:rPr>
        <w:t>: strings (4).</w:t>
      </w:r>
    </w:p>
    <w:p w:rsidR="007B718D" w:rsidRDefault="00C637D4" w:rsidP="00C637D4">
      <w:pPr>
        <w:tabs>
          <w:tab w:val="left" w:pos="90"/>
          <w:tab w:val="left" w:pos="10620"/>
        </w:tabs>
        <w:rPr>
          <w:sz w:val="23"/>
          <w:lang w:bidi="he-IL"/>
        </w:rPr>
      </w:pPr>
      <w:r w:rsidRPr="00C637D4">
        <w:rPr>
          <w:rFonts w:ascii="Arial" w:hAnsi="Arial" w:cs="Arial"/>
          <w:color w:val="5D5D5D"/>
          <w:sz w:val="23"/>
          <w:szCs w:val="30"/>
        </w:rPr>
        <w:t>Record Label:</w:t>
      </w:r>
      <w:r w:rsidRPr="00C637D4">
        <w:rPr>
          <w:rFonts w:ascii="Arial" w:hAnsi="Arial" w:cs="Arial"/>
          <w:sz w:val="23"/>
          <w:szCs w:val="30"/>
        </w:rPr>
        <w:t xml:space="preserve"> </w:t>
      </w:r>
      <w:hyperlink r:id="rId10" w:history="1">
        <w:r w:rsidRPr="00C637D4">
          <w:rPr>
            <w:rFonts w:ascii="Arial" w:hAnsi="Arial" w:cs="Arial"/>
            <w:color w:val="133571"/>
            <w:sz w:val="23"/>
            <w:szCs w:val="30"/>
          </w:rPr>
          <w:t>Mythology Records</w:t>
        </w:r>
      </w:hyperlink>
      <w:r w:rsidRPr="00C637D4">
        <w:rPr>
          <w:rFonts w:ascii="Arial" w:hAnsi="Arial" w:cs="Arial"/>
          <w:sz w:val="23"/>
          <w:szCs w:val="30"/>
        </w:rPr>
        <w:br/>
      </w:r>
      <w:r w:rsidRPr="00C637D4">
        <w:rPr>
          <w:rFonts w:ascii="Arial" w:hAnsi="Arial" w:cs="Arial"/>
          <w:sz w:val="23"/>
          <w:szCs w:val="30"/>
        </w:rPr>
        <w:br/>
      </w:r>
      <w:hyperlink r:id="rId11" w:anchor=".UWWCc3CzMvY" w:history="1">
        <w:r w:rsidRPr="00C637D4">
          <w:rPr>
            <w:rStyle w:val="Hyperlink"/>
            <w:sz w:val="23"/>
          </w:rPr>
          <w:t>http://www.allaboutjazz.com/php/article.php?id=43802#.UWWCc3CzMvY</w:t>
        </w:r>
      </w:hyperlink>
    </w:p>
    <w:p w:rsidR="00C637D4" w:rsidRPr="00C637D4" w:rsidRDefault="00C637D4" w:rsidP="00C637D4">
      <w:pPr>
        <w:tabs>
          <w:tab w:val="left" w:pos="90"/>
          <w:tab w:val="left" w:pos="10620"/>
        </w:tabs>
        <w:rPr>
          <w:sz w:val="23"/>
          <w:lang w:bidi="he-IL"/>
        </w:rPr>
      </w:pPr>
    </w:p>
    <w:p w:rsidR="00C637D4" w:rsidRDefault="00C637D4" w:rsidP="00C637D4">
      <w:pPr>
        <w:tabs>
          <w:tab w:val="left" w:pos="90"/>
          <w:tab w:val="left" w:pos="10620"/>
        </w:tabs>
        <w:ind w:firstLine="270"/>
        <w:rPr>
          <w:noProof/>
        </w:rPr>
      </w:pPr>
      <w:r>
        <w:rPr>
          <w:noProof/>
        </w:rPr>
        <w:drawing>
          <wp:inline distT="0" distB="0" distL="0" distR="0">
            <wp:extent cx="1633220" cy="777145"/>
            <wp:effectExtent l="2540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632784" cy="776938"/>
                    </a:xfrm>
                    <a:prstGeom prst="rect">
                      <a:avLst/>
                    </a:prstGeom>
                    <a:noFill/>
                    <a:ln w="9525">
                      <a:noFill/>
                      <a:miter lim="800000"/>
                      <a:headEnd/>
                      <a:tailEnd/>
                    </a:ln>
                  </pic:spPr>
                </pic:pic>
              </a:graphicData>
            </a:graphic>
          </wp:inline>
        </w:drawing>
      </w:r>
      <w:r>
        <w:rPr>
          <w:noProof/>
        </w:rPr>
        <w:t xml:space="preserve"> </w:t>
      </w:r>
    </w:p>
    <w:p w:rsidR="00BB01B0" w:rsidRDefault="00BB01B0" w:rsidP="004261E8">
      <w:pPr>
        <w:tabs>
          <w:tab w:val="left" w:pos="90"/>
          <w:tab w:val="left" w:pos="10620"/>
        </w:tabs>
        <w:rPr>
          <w:rFonts w:ascii="Trebuchet MS" w:hAnsi="Trebuchet MS" w:cs="Trebuchet MS"/>
          <w:color w:val="262626"/>
          <w:lang w:bidi="he-IL"/>
        </w:rPr>
      </w:pPr>
      <w:r>
        <w:rPr>
          <w:rFonts w:ascii="Trebuchet MS" w:hAnsi="Trebuchet MS" w:cs="Trebuchet MS"/>
          <w:noProof/>
          <w:color w:val="262626"/>
        </w:rPr>
        <w:drawing>
          <wp:inline distT="0" distB="0" distL="0" distR="0">
            <wp:extent cx="6606540" cy="9038713"/>
            <wp:effectExtent l="25400" t="0" r="0" b="0"/>
            <wp:docPr id="1" name="Picture 1" descr=":::Jazz Wise Ilia Skibinsk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zz Wise Ilia Skibinsky-1.jpg"/>
                    <pic:cNvPicPr>
                      <a:picLocks noChangeAspect="1" noChangeArrowheads="1"/>
                    </pic:cNvPicPr>
                  </pic:nvPicPr>
                  <pic:blipFill>
                    <a:blip r:embed="rId13"/>
                    <a:srcRect/>
                    <a:stretch>
                      <a:fillRect/>
                    </a:stretch>
                  </pic:blipFill>
                  <pic:spPr bwMode="auto">
                    <a:xfrm>
                      <a:off x="0" y="0"/>
                      <a:ext cx="6617811" cy="9054134"/>
                    </a:xfrm>
                    <a:prstGeom prst="rect">
                      <a:avLst/>
                    </a:prstGeom>
                    <a:noFill/>
                    <a:ln w="9525">
                      <a:noFill/>
                      <a:miter lim="800000"/>
                      <a:headEnd/>
                      <a:tailEnd/>
                    </a:ln>
                  </pic:spPr>
                </pic:pic>
              </a:graphicData>
            </a:graphic>
          </wp:inline>
        </w:drawing>
      </w:r>
    </w:p>
    <w:p w:rsidR="00BB01B0" w:rsidRDefault="00BB01B0" w:rsidP="00BB01B0">
      <w:pPr>
        <w:tabs>
          <w:tab w:val="left" w:pos="90"/>
          <w:tab w:val="left" w:pos="10620"/>
        </w:tabs>
        <w:rPr>
          <w:sz w:val="23"/>
          <w:lang w:bidi="he-IL"/>
        </w:rPr>
      </w:pPr>
    </w:p>
    <w:p w:rsidR="00BB01B0" w:rsidRDefault="00BB01B0" w:rsidP="00BB01B0">
      <w:pPr>
        <w:tabs>
          <w:tab w:val="left" w:pos="90"/>
          <w:tab w:val="left" w:pos="10620"/>
        </w:tabs>
        <w:rPr>
          <w:sz w:val="23"/>
          <w:lang w:bidi="he-IL"/>
        </w:rPr>
      </w:pPr>
    </w:p>
    <w:p w:rsidR="00BB01B0" w:rsidRDefault="00BB01B0" w:rsidP="00BB01B0">
      <w:pPr>
        <w:tabs>
          <w:tab w:val="left" w:pos="90"/>
          <w:tab w:val="left" w:pos="10620"/>
        </w:tabs>
        <w:rPr>
          <w:sz w:val="23"/>
          <w:lang w:bidi="he-IL"/>
        </w:rPr>
      </w:pPr>
    </w:p>
    <w:p w:rsidR="00BB01B0" w:rsidRDefault="00BB01B0" w:rsidP="00BB01B0">
      <w:pPr>
        <w:tabs>
          <w:tab w:val="left" w:pos="90"/>
          <w:tab w:val="left" w:pos="10620"/>
        </w:tabs>
        <w:ind w:firstLine="270"/>
        <w:rPr>
          <w:noProof/>
          <w:lang w:bidi="he-IL"/>
        </w:rPr>
      </w:pPr>
      <w:r>
        <w:rPr>
          <w:noProof/>
        </w:rPr>
        <w:drawing>
          <wp:inline distT="0" distB="0" distL="0" distR="0">
            <wp:extent cx="6207760" cy="1097280"/>
            <wp:effectExtent l="2540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207760" cy="1097280"/>
                    </a:xfrm>
                    <a:prstGeom prst="rect">
                      <a:avLst/>
                    </a:prstGeom>
                    <a:noFill/>
                    <a:ln w="9525">
                      <a:noFill/>
                      <a:miter lim="800000"/>
                      <a:headEnd/>
                      <a:tailEnd/>
                    </a:ln>
                  </pic:spPr>
                </pic:pic>
              </a:graphicData>
            </a:graphic>
          </wp:inline>
        </w:drawing>
      </w:r>
    </w:p>
    <w:tbl>
      <w:tblPr>
        <w:tblW w:w="17480" w:type="dxa"/>
        <w:tblInd w:w="18" w:type="dxa"/>
        <w:tblBorders>
          <w:top w:val="nil"/>
          <w:left w:val="nil"/>
          <w:right w:val="nil"/>
        </w:tblBorders>
        <w:tblLayout w:type="fixed"/>
        <w:tblLook w:val="0000"/>
      </w:tblPr>
      <w:tblGrid>
        <w:gridCol w:w="16520"/>
        <w:gridCol w:w="320"/>
        <w:gridCol w:w="320"/>
        <w:gridCol w:w="320"/>
      </w:tblGrid>
      <w:tr w:rsidR="00BB01B0" w:rsidRPr="00A8663B">
        <w:tc>
          <w:tcPr>
            <w:tcW w:w="16520" w:type="dxa"/>
            <w:vAlign w:val="center"/>
          </w:tcPr>
          <w:p w:rsidR="00BB01B0" w:rsidRPr="00A8663B" w:rsidRDefault="00BB01B0" w:rsidP="00A8663B">
            <w:pPr>
              <w:widowControl w:val="0"/>
              <w:autoSpaceDE w:val="0"/>
              <w:autoSpaceDN w:val="0"/>
              <w:adjustRightInd w:val="0"/>
              <w:spacing w:after="0"/>
              <w:ind w:right="4370"/>
              <w:rPr>
                <w:rFonts w:ascii="Trebuchet MS" w:hAnsi="Trebuchet MS" w:cs="Trebuchet MS"/>
                <w:b/>
                <w:bCs/>
                <w:color w:val="194065"/>
                <w:sz w:val="38"/>
                <w:szCs w:val="38"/>
              </w:rPr>
            </w:pPr>
            <w:hyperlink r:id="rId15" w:history="1">
              <w:r w:rsidRPr="00A8663B">
                <w:rPr>
                  <w:rFonts w:ascii="Trebuchet MS" w:hAnsi="Trebuchet MS" w:cs="Trebuchet MS"/>
                  <w:b/>
                  <w:bCs/>
                  <w:color w:val="194065"/>
                  <w:sz w:val="38"/>
                  <w:szCs w:val="38"/>
                </w:rPr>
                <w:t>MUSICAL NOTES</w:t>
              </w:r>
            </w:hyperlink>
          </w:p>
        </w:tc>
        <w:tc>
          <w:tcPr>
            <w:tcW w:w="320" w:type="dxa"/>
            <w:vAlign w:val="center"/>
          </w:tcPr>
          <w:p w:rsidR="00BB01B0" w:rsidRPr="00A8663B" w:rsidRDefault="00BB01B0" w:rsidP="00A8663B">
            <w:pPr>
              <w:widowControl w:val="0"/>
              <w:autoSpaceDE w:val="0"/>
              <w:autoSpaceDN w:val="0"/>
              <w:adjustRightInd w:val="0"/>
              <w:spacing w:after="0"/>
              <w:jc w:val="right"/>
              <w:rPr>
                <w:rFonts w:ascii="Trebuchet MS" w:hAnsi="Trebuchet MS" w:cs="Trebuchet MS"/>
                <w:color w:val="262626"/>
              </w:rPr>
            </w:pPr>
          </w:p>
        </w:tc>
        <w:tc>
          <w:tcPr>
            <w:tcW w:w="320" w:type="dxa"/>
            <w:tcMar>
              <w:top w:w="20" w:type="nil"/>
              <w:bottom w:w="300" w:type="nil"/>
              <w:right w:w="20" w:type="nil"/>
            </w:tcMar>
            <w:vAlign w:val="center"/>
          </w:tcPr>
          <w:p w:rsidR="00BB01B0" w:rsidRPr="00A8663B" w:rsidRDefault="00BB01B0" w:rsidP="00A8663B">
            <w:pPr>
              <w:widowControl w:val="0"/>
              <w:autoSpaceDE w:val="0"/>
              <w:autoSpaceDN w:val="0"/>
              <w:adjustRightInd w:val="0"/>
              <w:spacing w:after="0"/>
              <w:jc w:val="right"/>
              <w:rPr>
                <w:rFonts w:ascii="Trebuchet MS" w:hAnsi="Trebuchet MS" w:cs="Trebuchet MS"/>
                <w:color w:val="262626"/>
              </w:rPr>
            </w:pPr>
          </w:p>
        </w:tc>
        <w:tc>
          <w:tcPr>
            <w:tcW w:w="320" w:type="dxa"/>
            <w:tcMar>
              <w:bottom w:w="300" w:type="nil"/>
            </w:tcMar>
            <w:vAlign w:val="center"/>
          </w:tcPr>
          <w:p w:rsidR="00BB01B0" w:rsidRPr="00A8663B" w:rsidRDefault="00BB01B0" w:rsidP="00A8663B">
            <w:pPr>
              <w:widowControl w:val="0"/>
              <w:autoSpaceDE w:val="0"/>
              <w:autoSpaceDN w:val="0"/>
              <w:adjustRightInd w:val="0"/>
              <w:spacing w:after="0"/>
              <w:jc w:val="right"/>
              <w:rPr>
                <w:rFonts w:ascii="Trebuchet MS" w:hAnsi="Trebuchet MS" w:cs="Trebuchet MS"/>
                <w:color w:val="262626"/>
              </w:rPr>
            </w:pPr>
          </w:p>
        </w:tc>
      </w:tr>
    </w:tbl>
    <w:p w:rsidR="00BB01B0" w:rsidRPr="00A8663B" w:rsidRDefault="00BB01B0" w:rsidP="00BB01B0">
      <w:pPr>
        <w:widowControl w:val="0"/>
        <w:autoSpaceDE w:val="0"/>
        <w:autoSpaceDN w:val="0"/>
        <w:adjustRightInd w:val="0"/>
        <w:spacing w:after="0"/>
        <w:rPr>
          <w:rFonts w:ascii="Trebuchet MS" w:hAnsi="Trebuchet MS" w:cs="Trebuchet MS"/>
          <w:color w:val="262626"/>
          <w:lang w:bidi="he-IL"/>
        </w:rPr>
      </w:pPr>
    </w:p>
    <w:tbl>
      <w:tblPr>
        <w:tblW w:w="0" w:type="auto"/>
        <w:tblBorders>
          <w:top w:val="nil"/>
          <w:left w:val="nil"/>
          <w:right w:val="nil"/>
        </w:tblBorders>
        <w:tblLayout w:type="fixed"/>
        <w:tblLook w:val="0000"/>
      </w:tblPr>
      <w:tblGrid>
        <w:gridCol w:w="17680"/>
      </w:tblGrid>
      <w:tr w:rsidR="00BB01B0" w:rsidRPr="00A8663B">
        <w:tc>
          <w:tcPr>
            <w:tcW w:w="17680" w:type="dxa"/>
            <w:tcMar>
              <w:top w:w="20" w:type="nil"/>
              <w:left w:w="20" w:type="nil"/>
              <w:bottom w:w="20" w:type="nil"/>
              <w:right w:w="20" w:type="nil"/>
            </w:tcMar>
            <w:vAlign w:val="center"/>
          </w:tcPr>
          <w:p w:rsidR="00BB01B0" w:rsidRPr="00A8663B" w:rsidRDefault="00BB01B0" w:rsidP="00A8663B">
            <w:pPr>
              <w:widowControl w:val="0"/>
              <w:autoSpaceDE w:val="0"/>
              <w:autoSpaceDN w:val="0"/>
              <w:adjustRightInd w:val="0"/>
              <w:spacing w:after="0"/>
              <w:rPr>
                <w:rFonts w:ascii="Trebuchet MS" w:hAnsi="Trebuchet MS" w:cs="Trebuchet MS"/>
                <w:color w:val="262626"/>
              </w:rPr>
            </w:pPr>
            <w:hyperlink r:id="rId16" w:history="1">
              <w:r w:rsidRPr="00A8663B">
                <w:rPr>
                  <w:rFonts w:ascii="Trebuchet MS" w:hAnsi="Trebuchet MS" w:cs="Trebuchet MS"/>
                  <w:color w:val="194065"/>
                </w:rPr>
                <w:t>Entertainment</w:t>
              </w:r>
            </w:hyperlink>
          </w:p>
        </w:tc>
      </w:tr>
      <w:tr w:rsidR="00BB01B0" w:rsidRPr="00A8663B">
        <w:tblPrEx>
          <w:tblBorders>
            <w:top w:val="none" w:sz="0" w:space="0" w:color="auto"/>
          </w:tblBorders>
        </w:tblPrEx>
        <w:tc>
          <w:tcPr>
            <w:tcW w:w="17680" w:type="dxa"/>
            <w:tcMar>
              <w:top w:w="20" w:type="nil"/>
              <w:left w:w="20" w:type="nil"/>
              <w:bottom w:w="20" w:type="nil"/>
              <w:right w:w="20" w:type="nil"/>
            </w:tcMar>
          </w:tcPr>
          <w:p w:rsidR="00BB01B0" w:rsidRPr="00A8663B" w:rsidRDefault="00BB01B0" w:rsidP="00A8663B">
            <w:pPr>
              <w:widowControl w:val="0"/>
              <w:autoSpaceDE w:val="0"/>
              <w:autoSpaceDN w:val="0"/>
              <w:adjustRightInd w:val="0"/>
              <w:spacing w:after="0"/>
              <w:rPr>
                <w:rFonts w:ascii="Trebuchet MS" w:hAnsi="Trebuchet MS" w:cs="Trebuchet MS"/>
                <w:color w:val="262626"/>
              </w:rPr>
            </w:pPr>
            <w:r w:rsidRPr="00A8663B">
              <w:rPr>
                <w:rFonts w:ascii="Trebuchet MS" w:hAnsi="Trebuchet MS" w:cs="Trebuchet MS"/>
                <w:color w:val="535353"/>
                <w:sz w:val="20"/>
                <w:szCs w:val="20"/>
              </w:rPr>
              <w:t xml:space="preserve">WRITTEN BY ESTHER </w:t>
            </w:r>
            <w:proofErr w:type="gramStart"/>
            <w:r w:rsidRPr="00A8663B">
              <w:rPr>
                <w:rFonts w:ascii="Trebuchet MS" w:hAnsi="Trebuchet MS" w:cs="Trebuchet MS"/>
                <w:color w:val="535353"/>
                <w:sz w:val="20"/>
                <w:szCs w:val="20"/>
              </w:rPr>
              <w:t xml:space="preserve">CALLENS </w:t>
            </w:r>
            <w:r w:rsidRPr="00A8663B">
              <w:rPr>
                <w:rFonts w:ascii="Trebuchet MS" w:hAnsi="Trebuchet MS" w:cs="Trebuchet MS"/>
                <w:color w:val="262626"/>
              </w:rPr>
              <w:t>  </w:t>
            </w:r>
            <w:proofErr w:type="gramEnd"/>
          </w:p>
        </w:tc>
      </w:tr>
      <w:tr w:rsidR="00BB01B0" w:rsidRPr="00A8663B">
        <w:tblPrEx>
          <w:tblBorders>
            <w:top w:val="none" w:sz="0" w:space="0" w:color="auto"/>
          </w:tblBorders>
        </w:tblPrEx>
        <w:tc>
          <w:tcPr>
            <w:tcW w:w="17680" w:type="dxa"/>
            <w:tcMar>
              <w:top w:w="20" w:type="nil"/>
              <w:left w:w="20" w:type="nil"/>
              <w:bottom w:w="20" w:type="nil"/>
              <w:right w:w="20" w:type="nil"/>
            </w:tcMar>
          </w:tcPr>
          <w:p w:rsidR="00BB01B0" w:rsidRPr="00A8663B" w:rsidRDefault="00BB01B0" w:rsidP="00A8663B">
            <w:pPr>
              <w:widowControl w:val="0"/>
              <w:autoSpaceDE w:val="0"/>
              <w:autoSpaceDN w:val="0"/>
              <w:adjustRightInd w:val="0"/>
              <w:spacing w:after="0"/>
              <w:rPr>
                <w:rFonts w:ascii="Trebuchet MS" w:hAnsi="Trebuchet MS" w:cs="Trebuchet MS"/>
                <w:color w:val="535353"/>
                <w:sz w:val="20"/>
                <w:szCs w:val="20"/>
              </w:rPr>
            </w:pPr>
            <w:r w:rsidRPr="00A8663B">
              <w:rPr>
                <w:rFonts w:ascii="Trebuchet MS" w:hAnsi="Trebuchet MS" w:cs="Trebuchet MS"/>
                <w:color w:val="535353"/>
                <w:sz w:val="20"/>
                <w:szCs w:val="20"/>
              </w:rPr>
              <w:t>THURSDAY, 28 FEBRUARY 2013 12:20</w:t>
            </w:r>
          </w:p>
        </w:tc>
      </w:tr>
    </w:tbl>
    <w:p w:rsidR="00BB01B0" w:rsidRDefault="00BB01B0" w:rsidP="00BB01B0">
      <w:pPr>
        <w:tabs>
          <w:tab w:val="left" w:pos="90"/>
          <w:tab w:val="left" w:pos="10620"/>
        </w:tabs>
        <w:ind w:firstLine="270"/>
        <w:rPr>
          <w:rFonts w:ascii="Trebuchet MS" w:hAnsi="Trebuchet MS" w:cs="Trebuchet MS"/>
          <w:color w:val="262626"/>
          <w:lang w:bidi="he-IL"/>
        </w:rPr>
      </w:pPr>
    </w:p>
    <w:p w:rsidR="00BB01B0" w:rsidRPr="00A8663B" w:rsidRDefault="00BB01B0" w:rsidP="00BB01B0">
      <w:pPr>
        <w:widowControl w:val="0"/>
        <w:autoSpaceDE w:val="0"/>
        <w:autoSpaceDN w:val="0"/>
        <w:adjustRightInd w:val="0"/>
        <w:spacing w:after="0"/>
        <w:rPr>
          <w:rFonts w:ascii="Trebuchet MS" w:hAnsi="Trebuchet MS" w:cs="Trebuchet MS"/>
          <w:color w:val="262626"/>
        </w:rPr>
      </w:pPr>
      <w:r w:rsidRPr="00A8663B">
        <w:rPr>
          <w:rFonts w:ascii="Trebuchet MS" w:hAnsi="Trebuchet MS" w:cs="Trebuchet MS"/>
          <w:color w:val="262626"/>
        </w:rPr>
        <w:t xml:space="preserve">Newly released on David </w:t>
      </w:r>
      <w:proofErr w:type="spellStart"/>
      <w:r w:rsidRPr="00A8663B">
        <w:rPr>
          <w:rFonts w:ascii="Trebuchet MS" w:hAnsi="Trebuchet MS" w:cs="Trebuchet MS"/>
          <w:color w:val="262626"/>
        </w:rPr>
        <w:t>Binney’s</w:t>
      </w:r>
      <w:proofErr w:type="spellEnd"/>
      <w:r w:rsidRPr="00A8663B">
        <w:rPr>
          <w:rFonts w:ascii="Trebuchet MS" w:hAnsi="Trebuchet MS" w:cs="Trebuchet MS"/>
          <w:color w:val="262626"/>
        </w:rPr>
        <w:t xml:space="preserve"> Mythology Records is a fresh new sound by a refreshingly, energetic artist. The title of this marvelous collection is The Passage and its creator is Israeli/Russian saxophonist </w:t>
      </w:r>
      <w:proofErr w:type="spellStart"/>
      <w:r w:rsidRPr="00A8663B">
        <w:rPr>
          <w:rFonts w:ascii="Trebuchet MS" w:hAnsi="Trebuchet MS" w:cs="Trebuchet MS"/>
          <w:color w:val="262626"/>
        </w:rPr>
        <w:t>Ilia</w:t>
      </w:r>
      <w:proofErr w:type="spellEnd"/>
      <w:r w:rsidRPr="00A8663B">
        <w:rPr>
          <w:rFonts w:ascii="Trebuchet MS" w:hAnsi="Trebuchet MS" w:cs="Trebuchet MS"/>
          <w:color w:val="262626"/>
        </w:rPr>
        <w:t xml:space="preserve"> </w:t>
      </w:r>
      <w:proofErr w:type="spellStart"/>
      <w:r w:rsidRPr="00A8663B">
        <w:rPr>
          <w:rFonts w:ascii="Trebuchet MS" w:hAnsi="Trebuchet MS" w:cs="Trebuchet MS"/>
          <w:color w:val="262626"/>
        </w:rPr>
        <w:t>Skibinsky</w:t>
      </w:r>
      <w:proofErr w:type="spellEnd"/>
      <w:r w:rsidRPr="00A8663B">
        <w:rPr>
          <w:rFonts w:ascii="Trebuchet MS" w:hAnsi="Trebuchet MS" w:cs="Trebuchet MS"/>
          <w:color w:val="262626"/>
        </w:rPr>
        <w:t xml:space="preserve">. Presenting the level of quality that very few seasoned composers possess, </w:t>
      </w:r>
      <w:proofErr w:type="spellStart"/>
      <w:r w:rsidRPr="00A8663B">
        <w:rPr>
          <w:rFonts w:ascii="Trebuchet MS" w:hAnsi="Trebuchet MS" w:cs="Trebuchet MS"/>
          <w:color w:val="262626"/>
        </w:rPr>
        <w:t>Ilia</w:t>
      </w:r>
      <w:proofErr w:type="spellEnd"/>
      <w:r w:rsidRPr="00A8663B">
        <w:rPr>
          <w:rFonts w:ascii="Trebuchet MS" w:hAnsi="Trebuchet MS" w:cs="Trebuchet MS"/>
          <w:color w:val="262626"/>
        </w:rPr>
        <w:t xml:space="preserve"> </w:t>
      </w:r>
      <w:proofErr w:type="spellStart"/>
      <w:r w:rsidRPr="00A8663B">
        <w:rPr>
          <w:rFonts w:ascii="Trebuchet MS" w:hAnsi="Trebuchet MS" w:cs="Trebuchet MS"/>
          <w:color w:val="262626"/>
        </w:rPr>
        <w:t>Skibinsky</w:t>
      </w:r>
      <w:proofErr w:type="spellEnd"/>
      <w:r w:rsidRPr="00A8663B">
        <w:rPr>
          <w:rFonts w:ascii="Trebuchet MS" w:hAnsi="Trebuchet MS" w:cs="Trebuchet MS"/>
          <w:color w:val="262626"/>
        </w:rPr>
        <w:t xml:space="preserve"> has overtaken the jazz genre by storm in a very short time.</w:t>
      </w:r>
    </w:p>
    <w:p w:rsidR="00BB01B0" w:rsidRPr="00A8663B" w:rsidRDefault="00BB01B0" w:rsidP="00BB01B0">
      <w:pPr>
        <w:widowControl w:val="0"/>
        <w:autoSpaceDE w:val="0"/>
        <w:autoSpaceDN w:val="0"/>
        <w:adjustRightInd w:val="0"/>
        <w:spacing w:after="0"/>
        <w:rPr>
          <w:rFonts w:ascii="Trebuchet MS" w:hAnsi="Trebuchet MS" w:cs="Trebuchet MS"/>
          <w:color w:val="262626"/>
        </w:rPr>
      </w:pPr>
      <w:r w:rsidRPr="00A8663B">
        <w:rPr>
          <w:rFonts w:ascii="Trebuchet MS" w:hAnsi="Trebuchet MS" w:cs="Trebuchet MS"/>
          <w:color w:val="262626"/>
        </w:rPr>
        <w:t xml:space="preserve"> The Passage consists of nine original compositions.  Although the album has a thoroughly modern feel, the arrangements run the gamut. From the classical strings presented on "When We Forget" to the swinging improvisational skills displayed on the title track part 2, </w:t>
      </w:r>
      <w:proofErr w:type="spellStart"/>
      <w:r w:rsidRPr="00A8663B">
        <w:rPr>
          <w:rFonts w:ascii="Trebuchet MS" w:hAnsi="Trebuchet MS" w:cs="Trebuchet MS"/>
          <w:color w:val="262626"/>
        </w:rPr>
        <w:t>Ilia</w:t>
      </w:r>
      <w:proofErr w:type="spellEnd"/>
      <w:r w:rsidRPr="00A8663B">
        <w:rPr>
          <w:rFonts w:ascii="Trebuchet MS" w:hAnsi="Trebuchet MS" w:cs="Trebuchet MS"/>
          <w:color w:val="262626"/>
        </w:rPr>
        <w:t xml:space="preserve"> </w:t>
      </w:r>
      <w:proofErr w:type="spellStart"/>
      <w:r w:rsidRPr="00A8663B">
        <w:rPr>
          <w:rFonts w:ascii="Trebuchet MS" w:hAnsi="Trebuchet MS" w:cs="Trebuchet MS"/>
          <w:color w:val="262626"/>
        </w:rPr>
        <w:t>Skibinsky</w:t>
      </w:r>
      <w:proofErr w:type="spellEnd"/>
      <w:r w:rsidRPr="00A8663B">
        <w:rPr>
          <w:rFonts w:ascii="Trebuchet MS" w:hAnsi="Trebuchet MS" w:cs="Trebuchet MS"/>
          <w:color w:val="262626"/>
        </w:rPr>
        <w:t xml:space="preserve"> has proven he is a young man with an old soul grounded in music. He is an outstanding artist to watch.  </w:t>
      </w:r>
    </w:p>
    <w:p w:rsidR="00BB01B0" w:rsidRPr="00A8663B" w:rsidRDefault="00BB01B0" w:rsidP="00BB01B0">
      <w:pPr>
        <w:widowControl w:val="0"/>
        <w:autoSpaceDE w:val="0"/>
        <w:autoSpaceDN w:val="0"/>
        <w:adjustRightInd w:val="0"/>
        <w:spacing w:after="0"/>
        <w:rPr>
          <w:rFonts w:ascii="Trebuchet MS" w:hAnsi="Trebuchet MS" w:cs="Trebuchet MS"/>
          <w:color w:val="262626"/>
        </w:rPr>
      </w:pPr>
      <w:r w:rsidRPr="00A8663B">
        <w:rPr>
          <w:rFonts w:ascii="Trebuchet MS" w:hAnsi="Trebuchet MS" w:cs="Trebuchet MS"/>
          <w:color w:val="262626"/>
        </w:rPr>
        <w:t> </w:t>
      </w:r>
      <w:proofErr w:type="spellStart"/>
      <w:r w:rsidRPr="00A8663B">
        <w:rPr>
          <w:rFonts w:ascii="Trebuchet MS" w:hAnsi="Trebuchet MS" w:cs="Trebuchet MS"/>
          <w:color w:val="262626"/>
        </w:rPr>
        <w:t>Ilia</w:t>
      </w:r>
      <w:proofErr w:type="spellEnd"/>
      <w:r w:rsidRPr="00A8663B">
        <w:rPr>
          <w:rFonts w:ascii="Trebuchet MS" w:hAnsi="Trebuchet MS" w:cs="Trebuchet MS"/>
          <w:color w:val="262626"/>
        </w:rPr>
        <w:t xml:space="preserve"> </w:t>
      </w:r>
      <w:proofErr w:type="spellStart"/>
      <w:r w:rsidRPr="00A8663B">
        <w:rPr>
          <w:rFonts w:ascii="Trebuchet MS" w:hAnsi="Trebuchet MS" w:cs="Trebuchet MS"/>
          <w:color w:val="262626"/>
        </w:rPr>
        <w:t>Skibinsky</w:t>
      </w:r>
      <w:proofErr w:type="spellEnd"/>
      <w:r w:rsidRPr="00A8663B">
        <w:rPr>
          <w:rFonts w:ascii="Trebuchet MS" w:hAnsi="Trebuchet MS" w:cs="Trebuchet MS"/>
          <w:color w:val="262626"/>
        </w:rPr>
        <w:t xml:space="preserve"> is a saxophonist, pianist, producer, and composer. He was born in Russia and he immigrated to Israel in 1993. While in Israel, he performed on a number of television shows that included the Israeli </w:t>
      </w:r>
      <w:proofErr w:type="spellStart"/>
      <w:r w:rsidRPr="00A8663B">
        <w:rPr>
          <w:rFonts w:ascii="Trebuchet MS" w:hAnsi="Trebuchet MS" w:cs="Trebuchet MS"/>
          <w:color w:val="262626"/>
        </w:rPr>
        <w:t>adaptions</w:t>
      </w:r>
      <w:proofErr w:type="spellEnd"/>
      <w:r w:rsidRPr="00A8663B">
        <w:rPr>
          <w:rFonts w:ascii="Trebuchet MS" w:hAnsi="Trebuchet MS" w:cs="Trebuchet MS"/>
          <w:color w:val="262626"/>
        </w:rPr>
        <w:t xml:space="preserve"> of Dancing with Stars and American Idol. In 2007, he moved to New York and he has since performed with Bobby </w:t>
      </w:r>
      <w:proofErr w:type="spellStart"/>
      <w:r w:rsidRPr="00A8663B">
        <w:rPr>
          <w:rFonts w:ascii="Trebuchet MS" w:hAnsi="Trebuchet MS" w:cs="Trebuchet MS"/>
          <w:color w:val="262626"/>
        </w:rPr>
        <w:t>Sanabria</w:t>
      </w:r>
      <w:proofErr w:type="spellEnd"/>
      <w:r w:rsidRPr="00A8663B">
        <w:rPr>
          <w:rFonts w:ascii="Trebuchet MS" w:hAnsi="Trebuchet MS" w:cs="Trebuchet MS"/>
          <w:color w:val="262626"/>
        </w:rPr>
        <w:t xml:space="preserve">, Larry Graham, Joanne </w:t>
      </w:r>
      <w:proofErr w:type="spellStart"/>
      <w:r w:rsidRPr="00A8663B">
        <w:rPr>
          <w:rFonts w:ascii="Trebuchet MS" w:hAnsi="Trebuchet MS" w:cs="Trebuchet MS"/>
          <w:color w:val="262626"/>
        </w:rPr>
        <w:t>Brackeen</w:t>
      </w:r>
      <w:proofErr w:type="spellEnd"/>
      <w:r w:rsidRPr="00A8663B">
        <w:rPr>
          <w:rFonts w:ascii="Trebuchet MS" w:hAnsi="Trebuchet MS" w:cs="Trebuchet MS"/>
          <w:color w:val="262626"/>
        </w:rPr>
        <w:t xml:space="preserve"> and others.   </w:t>
      </w:r>
    </w:p>
    <w:p w:rsidR="00BB01B0" w:rsidRPr="00A8663B" w:rsidRDefault="00BB01B0" w:rsidP="00BB01B0">
      <w:pPr>
        <w:widowControl w:val="0"/>
        <w:autoSpaceDE w:val="0"/>
        <w:autoSpaceDN w:val="0"/>
        <w:adjustRightInd w:val="0"/>
        <w:spacing w:after="0"/>
        <w:rPr>
          <w:rFonts w:ascii="Trebuchet MS" w:hAnsi="Trebuchet MS" w:cs="Trebuchet MS"/>
          <w:color w:val="262626"/>
        </w:rPr>
      </w:pPr>
      <w:r w:rsidRPr="00A8663B">
        <w:rPr>
          <w:rFonts w:ascii="Trebuchet MS" w:hAnsi="Trebuchet MS" w:cs="Trebuchet MS"/>
          <w:color w:val="262626"/>
        </w:rPr>
        <w:t>–––––––––––––––––––––––––––––––––––</w:t>
      </w:r>
    </w:p>
    <w:p w:rsidR="00BB01B0" w:rsidRPr="00A8663B" w:rsidRDefault="00BB01B0" w:rsidP="00BB01B0">
      <w:pPr>
        <w:widowControl w:val="0"/>
        <w:autoSpaceDE w:val="0"/>
        <w:autoSpaceDN w:val="0"/>
        <w:adjustRightInd w:val="0"/>
        <w:spacing w:after="0"/>
        <w:rPr>
          <w:rFonts w:ascii="Trebuchet MS" w:hAnsi="Trebuchet MS" w:cs="Trebuchet MS"/>
          <w:color w:val="262626"/>
        </w:rPr>
      </w:pPr>
      <w:r w:rsidRPr="00A8663B">
        <w:rPr>
          <w:rFonts w:ascii="Trebuchet MS" w:hAnsi="Trebuchet MS" w:cs="Trebuchet MS"/>
          <w:color w:val="262626"/>
        </w:rPr>
        <w:t xml:space="preserve">Available this week is a new recording by guitarist duo Mark </w:t>
      </w:r>
      <w:proofErr w:type="spellStart"/>
      <w:r w:rsidRPr="00A8663B">
        <w:rPr>
          <w:rFonts w:ascii="Trebuchet MS" w:hAnsi="Trebuchet MS" w:cs="Trebuchet MS"/>
          <w:color w:val="262626"/>
        </w:rPr>
        <w:t>Kleinhaut</w:t>
      </w:r>
      <w:proofErr w:type="spellEnd"/>
      <w:r w:rsidRPr="00A8663B">
        <w:rPr>
          <w:rFonts w:ascii="Trebuchet MS" w:hAnsi="Trebuchet MS" w:cs="Trebuchet MS"/>
          <w:color w:val="262626"/>
        </w:rPr>
        <w:t xml:space="preserve"> and Neil Lamb. Jones Street is the title of this new collection that’s released through Invisible Music. Offering a wonderful collaboration between </w:t>
      </w:r>
      <w:proofErr w:type="spellStart"/>
      <w:r w:rsidRPr="00A8663B">
        <w:rPr>
          <w:rFonts w:ascii="Trebuchet MS" w:hAnsi="Trebuchet MS" w:cs="Trebuchet MS"/>
          <w:color w:val="262626"/>
        </w:rPr>
        <w:t>Kleinhaut</w:t>
      </w:r>
      <w:proofErr w:type="spellEnd"/>
      <w:r w:rsidRPr="00A8663B">
        <w:rPr>
          <w:rFonts w:ascii="Trebuchet MS" w:hAnsi="Trebuchet MS" w:cs="Trebuchet MS"/>
          <w:color w:val="262626"/>
        </w:rPr>
        <w:t xml:space="preserve"> and Lamb, Jones Street is just simply a great jam session.</w:t>
      </w:r>
    </w:p>
    <w:p w:rsidR="00BB01B0" w:rsidRDefault="00BB01B0" w:rsidP="00BB01B0">
      <w:pPr>
        <w:tabs>
          <w:tab w:val="left" w:pos="90"/>
          <w:tab w:val="left" w:pos="10620"/>
        </w:tabs>
        <w:ind w:firstLine="270"/>
        <w:rPr>
          <w:rFonts w:ascii="Trebuchet MS" w:hAnsi="Trebuchet MS" w:cs="Trebuchet MS"/>
          <w:color w:val="262626"/>
          <w:lang w:bidi="he-IL"/>
        </w:rPr>
      </w:pPr>
      <w:r w:rsidRPr="00A8663B">
        <w:rPr>
          <w:rFonts w:ascii="Trebuchet MS" w:hAnsi="Trebuchet MS" w:cs="Trebuchet MS"/>
          <w:color w:val="262626"/>
        </w:rPr>
        <w:t> The music on this album is easy, uninhibited and not rushed. Perhaps this is why these two Maine natives (</w:t>
      </w:r>
      <w:proofErr w:type="spellStart"/>
      <w:r w:rsidRPr="00A8663B">
        <w:rPr>
          <w:rFonts w:ascii="Trebuchet MS" w:hAnsi="Trebuchet MS" w:cs="Trebuchet MS"/>
          <w:color w:val="262626"/>
        </w:rPr>
        <w:t>Kleinhaut</w:t>
      </w:r>
      <w:proofErr w:type="spellEnd"/>
      <w:r w:rsidRPr="00A8663B">
        <w:rPr>
          <w:rFonts w:ascii="Trebuchet MS" w:hAnsi="Trebuchet MS" w:cs="Trebuchet MS"/>
          <w:color w:val="262626"/>
        </w:rPr>
        <w:t xml:space="preserve"> and Lamb) ended up laying down these tracks while on vacation.  A historic 19th century structure in Savannah, Ga. happens to have been the makeshift recording studio for the 10 tracks collective.  Consisting of bop, bluesy, ballad, you name it – Jones Street offers a surprising variety. At any rate, if this is the result of two guys just hanging out while playing, then they have set the marker high for in-studio recording.     </w:t>
      </w:r>
      <w:r>
        <w:rPr>
          <w:rFonts w:ascii="Trebuchet MS" w:hAnsi="Trebuchet MS" w:cs="Trebuchet MS"/>
          <w:color w:val="262626"/>
          <w:lang w:bidi="he-IL"/>
        </w:rPr>
        <w:br/>
      </w:r>
    </w:p>
    <w:p w:rsidR="00BB01B0" w:rsidRDefault="00BB01B0" w:rsidP="00BB01B0">
      <w:pPr>
        <w:tabs>
          <w:tab w:val="left" w:pos="90"/>
          <w:tab w:val="left" w:pos="10620"/>
        </w:tabs>
        <w:rPr>
          <w:rFonts w:ascii="Trebuchet MS" w:hAnsi="Trebuchet MS" w:cs="Trebuchet MS"/>
          <w:color w:val="262626"/>
          <w:lang w:bidi="he-IL"/>
        </w:rPr>
      </w:pPr>
      <w:hyperlink r:id="rId17" w:history="1">
        <w:r w:rsidRPr="00CA2370">
          <w:rPr>
            <w:rStyle w:val="Hyperlink"/>
            <w:rFonts w:ascii="Trebuchet MS" w:hAnsi="Trebuchet MS" w:cs="Trebuchet MS"/>
            <w:lang w:bidi="he-IL"/>
          </w:rPr>
          <w:t>http://www.birminghamtimesonline.com/index.php?option=com_content&amp;view=article&amp;id=10974:musical-notes&amp;catid=65:entertainment&amp;Itemid=121</w:t>
        </w:r>
      </w:hyperlink>
    </w:p>
    <w:p w:rsidR="00BB01B0" w:rsidRDefault="00BB01B0" w:rsidP="00BB01B0">
      <w:pPr>
        <w:tabs>
          <w:tab w:val="left" w:pos="90"/>
          <w:tab w:val="left" w:pos="10620"/>
        </w:tabs>
        <w:rPr>
          <w:rFonts w:ascii="Trebuchet MS" w:hAnsi="Trebuchet MS" w:cs="Trebuchet MS"/>
          <w:color w:val="262626"/>
          <w:lang w:bidi="he-IL"/>
        </w:rPr>
      </w:pPr>
    </w:p>
    <w:p w:rsidR="00BB01B0" w:rsidRDefault="00BB01B0" w:rsidP="00BB01B0">
      <w:pPr>
        <w:tabs>
          <w:tab w:val="left" w:pos="90"/>
          <w:tab w:val="left" w:pos="10620"/>
        </w:tabs>
        <w:rPr>
          <w:sz w:val="23"/>
          <w:lang w:bidi="he-IL"/>
        </w:rPr>
      </w:pPr>
    </w:p>
    <w:p w:rsidR="004261E8" w:rsidRDefault="004261E8" w:rsidP="004261E8">
      <w:pPr>
        <w:tabs>
          <w:tab w:val="left" w:pos="90"/>
          <w:tab w:val="left" w:pos="10620"/>
        </w:tabs>
        <w:rPr>
          <w:rFonts w:ascii="Trebuchet MS" w:hAnsi="Trebuchet MS" w:cs="Trebuchet MS"/>
          <w:color w:val="262626"/>
          <w:lang w:bidi="he-IL"/>
        </w:rPr>
      </w:pPr>
    </w:p>
    <w:p w:rsidR="004261E8" w:rsidRDefault="004261E8" w:rsidP="004261E8">
      <w:pPr>
        <w:tabs>
          <w:tab w:val="left" w:pos="90"/>
          <w:tab w:val="left" w:pos="10620"/>
        </w:tabs>
        <w:rPr>
          <w:rFonts w:ascii="Trebuchet MS" w:hAnsi="Trebuchet MS" w:cs="Trebuchet MS"/>
          <w:color w:val="262626"/>
          <w:lang w:bidi="he-IL"/>
        </w:rPr>
      </w:pPr>
      <w:r>
        <w:rPr>
          <w:rFonts w:ascii="Trebuchet MS" w:hAnsi="Trebuchet MS" w:cs="Trebuchet MS"/>
          <w:noProof/>
          <w:color w:val="262626"/>
        </w:rPr>
        <w:drawing>
          <wp:inline distT="0" distB="0" distL="0" distR="0">
            <wp:extent cx="6377940" cy="943715"/>
            <wp:effectExtent l="2540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lum/>
                    </a:blip>
                    <a:srcRect/>
                    <a:stretch>
                      <a:fillRect/>
                    </a:stretch>
                  </pic:blipFill>
                  <pic:spPr bwMode="auto">
                    <a:xfrm>
                      <a:off x="0" y="0"/>
                      <a:ext cx="6402914" cy="947410"/>
                    </a:xfrm>
                    <a:prstGeom prst="rect">
                      <a:avLst/>
                    </a:prstGeom>
                    <a:noFill/>
                    <a:ln w="9525">
                      <a:noFill/>
                      <a:miter lim="800000"/>
                      <a:headEnd/>
                      <a:tailEnd/>
                    </a:ln>
                  </pic:spPr>
                </pic:pic>
              </a:graphicData>
            </a:graphic>
          </wp:inline>
        </w:drawing>
      </w:r>
    </w:p>
    <w:p w:rsidR="004261E8" w:rsidRPr="004261E8" w:rsidRDefault="004261E8" w:rsidP="004261E8">
      <w:pPr>
        <w:widowControl w:val="0"/>
        <w:autoSpaceDE w:val="0"/>
        <w:autoSpaceDN w:val="0"/>
        <w:adjustRightInd w:val="0"/>
        <w:spacing w:after="0"/>
        <w:rPr>
          <w:rFonts w:ascii="Georgia" w:hAnsi="Georgia" w:cs="Georgia"/>
          <w:color w:val="262626"/>
          <w:szCs w:val="26"/>
        </w:rPr>
      </w:pPr>
      <w:r w:rsidRPr="004261E8">
        <w:rPr>
          <w:rFonts w:ascii="Georgia" w:hAnsi="Georgia" w:cs="Georgia"/>
          <w:color w:val="262626"/>
          <w:szCs w:val="26"/>
        </w:rPr>
        <w:t xml:space="preserve">Born in Russia, raised in Israel, saxophonist/composer </w:t>
      </w:r>
      <w:proofErr w:type="spellStart"/>
      <w:r w:rsidRPr="004261E8">
        <w:rPr>
          <w:rFonts w:ascii="Georgia" w:hAnsi="Georgia" w:cs="Georgia"/>
          <w:b/>
          <w:bCs/>
          <w:color w:val="262626"/>
          <w:szCs w:val="26"/>
        </w:rPr>
        <w:t>Ilia</w:t>
      </w:r>
      <w:proofErr w:type="spellEnd"/>
      <w:r w:rsidRPr="004261E8">
        <w:rPr>
          <w:rFonts w:ascii="Georgia" w:hAnsi="Georgia" w:cs="Georgia"/>
          <w:b/>
          <w:bCs/>
          <w:color w:val="262626"/>
          <w:szCs w:val="26"/>
        </w:rPr>
        <w:t xml:space="preserve"> </w:t>
      </w:r>
      <w:proofErr w:type="spellStart"/>
      <w:r w:rsidRPr="004261E8">
        <w:rPr>
          <w:rFonts w:ascii="Georgia" w:hAnsi="Georgia" w:cs="Georgia"/>
          <w:b/>
          <w:bCs/>
          <w:color w:val="262626"/>
          <w:szCs w:val="26"/>
        </w:rPr>
        <w:t>Skibinsky</w:t>
      </w:r>
      <w:proofErr w:type="spellEnd"/>
      <w:r w:rsidRPr="004261E8">
        <w:rPr>
          <w:rFonts w:ascii="Georgia" w:hAnsi="Georgia" w:cs="Georgia"/>
          <w:color w:val="262626"/>
          <w:szCs w:val="26"/>
        </w:rPr>
        <w:t xml:space="preserve"> is a young man who has not rushed onto the scene.  While still under 30, </w:t>
      </w:r>
      <w:proofErr w:type="spellStart"/>
      <w:r w:rsidRPr="004261E8">
        <w:rPr>
          <w:rFonts w:ascii="Georgia" w:hAnsi="Georgia" w:cs="Georgia"/>
          <w:color w:val="262626"/>
          <w:szCs w:val="26"/>
        </w:rPr>
        <w:t>Skibinsky</w:t>
      </w:r>
      <w:proofErr w:type="spellEnd"/>
      <w:r w:rsidRPr="004261E8">
        <w:rPr>
          <w:rFonts w:ascii="Georgia" w:hAnsi="Georgia" w:cs="Georgia"/>
          <w:color w:val="262626"/>
          <w:szCs w:val="26"/>
        </w:rPr>
        <w:t xml:space="preserve"> has played in pit bands for numerous Israeli productions, toured with Cirque du Soleil, written soundtracks for television documentaries, and studies at the New School in New York City (he also studies with Joel </w:t>
      </w:r>
      <w:proofErr w:type="spellStart"/>
      <w:r w:rsidRPr="004261E8">
        <w:rPr>
          <w:rFonts w:ascii="Georgia" w:hAnsi="Georgia" w:cs="Georgia"/>
          <w:color w:val="262626"/>
          <w:szCs w:val="26"/>
        </w:rPr>
        <w:t>Frahm</w:t>
      </w:r>
      <w:proofErr w:type="spellEnd"/>
      <w:r w:rsidRPr="004261E8">
        <w:rPr>
          <w:rFonts w:ascii="Georgia" w:hAnsi="Georgia" w:cs="Georgia"/>
          <w:color w:val="262626"/>
          <w:szCs w:val="26"/>
        </w:rPr>
        <w:t>). "</w:t>
      </w:r>
      <w:r w:rsidRPr="004261E8">
        <w:rPr>
          <w:rFonts w:ascii="Georgia" w:hAnsi="Georgia" w:cs="Georgia"/>
          <w:b/>
          <w:bCs/>
          <w:i/>
          <w:iCs/>
          <w:color w:val="262626"/>
          <w:szCs w:val="26"/>
        </w:rPr>
        <w:t>The</w:t>
      </w:r>
      <w:r w:rsidRPr="004261E8">
        <w:rPr>
          <w:rFonts w:ascii="Georgia" w:hAnsi="Georgia" w:cs="Georgia"/>
          <w:color w:val="262626"/>
          <w:szCs w:val="26"/>
        </w:rPr>
        <w:t xml:space="preserve"> </w:t>
      </w:r>
      <w:r w:rsidRPr="004261E8">
        <w:rPr>
          <w:rFonts w:ascii="Georgia" w:hAnsi="Georgia" w:cs="Georgia"/>
          <w:b/>
          <w:bCs/>
          <w:i/>
          <w:iCs/>
          <w:color w:val="262626"/>
          <w:szCs w:val="26"/>
        </w:rPr>
        <w:t>Passage</w:t>
      </w:r>
      <w:r w:rsidRPr="004261E8">
        <w:rPr>
          <w:rFonts w:ascii="Georgia" w:hAnsi="Georgia" w:cs="Georgia"/>
          <w:color w:val="262626"/>
          <w:szCs w:val="26"/>
        </w:rPr>
        <w:t xml:space="preserve">" (Mythology Records) is his debut as a leader and is quite a mature statement.  The core band features </w:t>
      </w:r>
      <w:r w:rsidRPr="004261E8">
        <w:rPr>
          <w:rFonts w:ascii="Georgia" w:hAnsi="Georgia" w:cs="Georgia"/>
          <w:b/>
          <w:bCs/>
          <w:color w:val="262626"/>
          <w:szCs w:val="26"/>
        </w:rPr>
        <w:t xml:space="preserve">Glenn </w:t>
      </w:r>
      <w:proofErr w:type="spellStart"/>
      <w:r w:rsidRPr="004261E8">
        <w:rPr>
          <w:rFonts w:ascii="Georgia" w:hAnsi="Georgia" w:cs="Georgia"/>
          <w:b/>
          <w:bCs/>
          <w:color w:val="262626"/>
          <w:szCs w:val="26"/>
        </w:rPr>
        <w:t>Zaleski</w:t>
      </w:r>
      <w:proofErr w:type="spellEnd"/>
      <w:r w:rsidRPr="004261E8">
        <w:rPr>
          <w:rFonts w:ascii="Georgia" w:hAnsi="Georgia" w:cs="Georgia"/>
          <w:color w:val="262626"/>
          <w:szCs w:val="26"/>
        </w:rPr>
        <w:t xml:space="preserve"> (piano), </w:t>
      </w:r>
      <w:r w:rsidRPr="004261E8">
        <w:rPr>
          <w:rFonts w:ascii="Georgia" w:hAnsi="Georgia" w:cs="Georgia"/>
          <w:b/>
          <w:bCs/>
          <w:color w:val="262626"/>
          <w:szCs w:val="26"/>
        </w:rPr>
        <w:t>Edward Perez</w:t>
      </w:r>
      <w:r w:rsidRPr="004261E8">
        <w:rPr>
          <w:rFonts w:ascii="Georgia" w:hAnsi="Georgia" w:cs="Georgia"/>
          <w:color w:val="262626"/>
          <w:szCs w:val="26"/>
        </w:rPr>
        <w:t xml:space="preserve"> (bass) and </w:t>
      </w:r>
      <w:r w:rsidRPr="004261E8">
        <w:rPr>
          <w:rFonts w:ascii="Georgia" w:hAnsi="Georgia" w:cs="Georgia"/>
          <w:b/>
          <w:bCs/>
          <w:color w:val="262626"/>
          <w:szCs w:val="26"/>
        </w:rPr>
        <w:t>Colin</w:t>
      </w:r>
      <w:r w:rsidRPr="004261E8">
        <w:rPr>
          <w:rFonts w:ascii="Georgia" w:hAnsi="Georgia" w:cs="Georgia"/>
          <w:color w:val="262626"/>
          <w:szCs w:val="26"/>
        </w:rPr>
        <w:t xml:space="preserve"> </w:t>
      </w:r>
      <w:proofErr w:type="spellStart"/>
      <w:r w:rsidRPr="004261E8">
        <w:rPr>
          <w:rFonts w:ascii="Georgia" w:hAnsi="Georgia" w:cs="Georgia"/>
          <w:b/>
          <w:bCs/>
          <w:color w:val="262626"/>
          <w:szCs w:val="26"/>
        </w:rPr>
        <w:t>Stranahan</w:t>
      </w:r>
      <w:proofErr w:type="spellEnd"/>
      <w:r w:rsidRPr="004261E8">
        <w:rPr>
          <w:rFonts w:ascii="Georgia" w:hAnsi="Georgia" w:cs="Georgia"/>
          <w:color w:val="262626"/>
          <w:szCs w:val="26"/>
        </w:rPr>
        <w:t xml:space="preserve"> (drums) plus the trumpet of </w:t>
      </w:r>
      <w:r w:rsidRPr="004261E8">
        <w:rPr>
          <w:rFonts w:ascii="Georgia" w:hAnsi="Georgia" w:cs="Georgia"/>
          <w:b/>
          <w:bCs/>
          <w:color w:val="262626"/>
          <w:szCs w:val="26"/>
        </w:rPr>
        <w:t xml:space="preserve">Matt </w:t>
      </w:r>
      <w:proofErr w:type="spellStart"/>
      <w:r w:rsidRPr="004261E8">
        <w:rPr>
          <w:rFonts w:ascii="Georgia" w:hAnsi="Georgia" w:cs="Georgia"/>
          <w:b/>
          <w:bCs/>
          <w:color w:val="262626"/>
          <w:szCs w:val="26"/>
        </w:rPr>
        <w:t>Jodrell</w:t>
      </w:r>
      <w:proofErr w:type="spellEnd"/>
      <w:r w:rsidRPr="004261E8">
        <w:rPr>
          <w:rFonts w:ascii="Georgia" w:hAnsi="Georgia" w:cs="Georgia"/>
          <w:color w:val="262626"/>
          <w:szCs w:val="26"/>
        </w:rPr>
        <w:t xml:space="preserve"> and tenor saxophone of </w:t>
      </w:r>
      <w:r w:rsidRPr="004261E8">
        <w:rPr>
          <w:rFonts w:ascii="Georgia" w:hAnsi="Georgia" w:cs="Georgia"/>
          <w:b/>
          <w:bCs/>
          <w:color w:val="262626"/>
          <w:szCs w:val="26"/>
        </w:rPr>
        <w:t xml:space="preserve">Matthew </w:t>
      </w:r>
      <w:proofErr w:type="spellStart"/>
      <w:r w:rsidRPr="004261E8">
        <w:rPr>
          <w:rFonts w:ascii="Georgia" w:hAnsi="Georgia" w:cs="Georgia"/>
          <w:b/>
          <w:bCs/>
          <w:color w:val="262626"/>
          <w:szCs w:val="26"/>
        </w:rPr>
        <w:t>Silberman</w:t>
      </w:r>
      <w:proofErr w:type="spellEnd"/>
      <w:r w:rsidRPr="004261E8">
        <w:rPr>
          <w:rFonts w:ascii="Georgia" w:hAnsi="Georgia" w:cs="Georgia"/>
          <w:color w:val="262626"/>
          <w:szCs w:val="26"/>
        </w:rPr>
        <w:t xml:space="preserve"> on 3 tracks as well as contributions from guitarist </w:t>
      </w:r>
      <w:r w:rsidRPr="004261E8">
        <w:rPr>
          <w:rFonts w:ascii="Georgia" w:hAnsi="Georgia" w:cs="Georgia"/>
          <w:b/>
          <w:bCs/>
          <w:color w:val="262626"/>
          <w:szCs w:val="26"/>
        </w:rPr>
        <w:t>Mike Moreno</w:t>
      </w:r>
      <w:r w:rsidRPr="004261E8">
        <w:rPr>
          <w:rFonts w:ascii="Georgia" w:hAnsi="Georgia" w:cs="Georgia"/>
          <w:color w:val="262626"/>
          <w:szCs w:val="26"/>
        </w:rPr>
        <w:t xml:space="preserve"> on 3 cuts.  Russian-born violinist </w:t>
      </w:r>
      <w:r w:rsidRPr="004261E8">
        <w:rPr>
          <w:rFonts w:ascii="Georgia" w:hAnsi="Georgia" w:cs="Georgia"/>
          <w:b/>
          <w:bCs/>
          <w:color w:val="262626"/>
          <w:szCs w:val="26"/>
        </w:rPr>
        <w:t>Joe</w:t>
      </w:r>
      <w:r w:rsidRPr="004261E8">
        <w:rPr>
          <w:rFonts w:ascii="Georgia" w:hAnsi="Georgia" w:cs="Georgia"/>
          <w:color w:val="262626"/>
          <w:szCs w:val="26"/>
        </w:rPr>
        <w:t xml:space="preserve"> </w:t>
      </w:r>
      <w:proofErr w:type="spellStart"/>
      <w:r w:rsidRPr="004261E8">
        <w:rPr>
          <w:rFonts w:ascii="Georgia" w:hAnsi="Georgia" w:cs="Georgia"/>
          <w:b/>
          <w:bCs/>
          <w:color w:val="262626"/>
          <w:szCs w:val="26"/>
        </w:rPr>
        <w:t>Deninzon</w:t>
      </w:r>
      <w:proofErr w:type="spellEnd"/>
      <w:r w:rsidRPr="004261E8">
        <w:rPr>
          <w:rFonts w:ascii="Georgia" w:hAnsi="Georgia" w:cs="Georgia"/>
          <w:color w:val="262626"/>
          <w:szCs w:val="26"/>
        </w:rPr>
        <w:t xml:space="preserve"> (leader of the fusion-jazz group </w:t>
      </w:r>
      <w:proofErr w:type="spellStart"/>
      <w:r w:rsidRPr="004261E8">
        <w:rPr>
          <w:rFonts w:ascii="Georgia" w:hAnsi="Georgia" w:cs="Georgia"/>
          <w:color w:val="262626"/>
          <w:szCs w:val="26"/>
        </w:rPr>
        <w:t>Stratospheerius</w:t>
      </w:r>
      <w:proofErr w:type="spellEnd"/>
      <w:r w:rsidRPr="004261E8">
        <w:rPr>
          <w:rFonts w:ascii="Georgia" w:hAnsi="Georgia" w:cs="Georgia"/>
          <w:color w:val="262626"/>
          <w:szCs w:val="26"/>
        </w:rPr>
        <w:t xml:space="preserve">) plays </w:t>
      </w:r>
      <w:proofErr w:type="spellStart"/>
      <w:r w:rsidRPr="004261E8">
        <w:rPr>
          <w:rFonts w:ascii="Georgia" w:hAnsi="Georgia" w:cs="Georgia"/>
          <w:color w:val="262626"/>
          <w:szCs w:val="26"/>
        </w:rPr>
        <w:t>Skibinsky's</w:t>
      </w:r>
      <w:proofErr w:type="spellEnd"/>
      <w:r w:rsidRPr="004261E8">
        <w:rPr>
          <w:rFonts w:ascii="Georgia" w:hAnsi="Georgia" w:cs="Georgia"/>
          <w:color w:val="262626"/>
          <w:szCs w:val="26"/>
        </w:rPr>
        <w:t xml:space="preserve"> lovely string arrangement on the handsome ballad "</w:t>
      </w:r>
      <w:r w:rsidRPr="004261E8">
        <w:rPr>
          <w:rFonts w:ascii="Georgia" w:hAnsi="Georgia" w:cs="Georgia"/>
          <w:b/>
          <w:bCs/>
          <w:i/>
          <w:iCs/>
          <w:color w:val="262626"/>
          <w:szCs w:val="26"/>
        </w:rPr>
        <w:t>When We Forget</w:t>
      </w:r>
      <w:r w:rsidRPr="004261E8">
        <w:rPr>
          <w:rFonts w:ascii="Georgia" w:hAnsi="Georgia" w:cs="Georgia"/>
          <w:color w:val="262626"/>
          <w:szCs w:val="26"/>
        </w:rPr>
        <w:t>."  " Handsome" is the proper word to describe the bulk of this music; these are well-constructed compositions that have strong melody lines and smart arrangements. Yet, there is a fire burning beneath the 2-part title track that opens the program.  </w:t>
      </w:r>
      <w:proofErr w:type="spellStart"/>
      <w:r w:rsidRPr="004261E8">
        <w:rPr>
          <w:rFonts w:ascii="Georgia" w:hAnsi="Georgia" w:cs="Georgia"/>
          <w:color w:val="262626"/>
          <w:szCs w:val="26"/>
        </w:rPr>
        <w:t>Zaleski's</w:t>
      </w:r>
      <w:proofErr w:type="spellEnd"/>
      <w:r w:rsidRPr="004261E8">
        <w:rPr>
          <w:rFonts w:ascii="Georgia" w:hAnsi="Georgia" w:cs="Georgia"/>
          <w:color w:val="262626"/>
          <w:szCs w:val="26"/>
        </w:rPr>
        <w:t xml:space="preserve"> hypnotic piano chords lead in bass and drums while </w:t>
      </w:r>
      <w:proofErr w:type="spellStart"/>
      <w:r w:rsidRPr="004261E8">
        <w:rPr>
          <w:rFonts w:ascii="Georgia" w:hAnsi="Georgia" w:cs="Georgia"/>
          <w:color w:val="262626"/>
          <w:szCs w:val="26"/>
        </w:rPr>
        <w:t>Skibinsky's</w:t>
      </w:r>
      <w:proofErr w:type="spellEnd"/>
      <w:r w:rsidRPr="004261E8">
        <w:rPr>
          <w:rFonts w:ascii="Georgia" w:hAnsi="Georgia" w:cs="Georgia"/>
          <w:color w:val="262626"/>
          <w:szCs w:val="26"/>
        </w:rPr>
        <w:t xml:space="preserve"> alto shares the melody line with Moreno's guitar.  </w:t>
      </w:r>
      <w:proofErr w:type="spellStart"/>
      <w:r w:rsidRPr="004261E8">
        <w:rPr>
          <w:rFonts w:ascii="Georgia" w:hAnsi="Georgia" w:cs="Georgia"/>
          <w:color w:val="262626"/>
          <w:szCs w:val="26"/>
        </w:rPr>
        <w:t>Jodrell</w:t>
      </w:r>
      <w:proofErr w:type="spellEnd"/>
      <w:r w:rsidRPr="004261E8">
        <w:rPr>
          <w:rFonts w:ascii="Georgia" w:hAnsi="Georgia" w:cs="Georgia"/>
          <w:color w:val="262626"/>
          <w:szCs w:val="26"/>
        </w:rPr>
        <w:t xml:space="preserve"> and </w:t>
      </w:r>
      <w:proofErr w:type="spellStart"/>
      <w:r w:rsidRPr="004261E8">
        <w:rPr>
          <w:rFonts w:ascii="Georgia" w:hAnsi="Georgia" w:cs="Georgia"/>
          <w:color w:val="262626"/>
          <w:szCs w:val="26"/>
        </w:rPr>
        <w:t>Silberman</w:t>
      </w:r>
      <w:proofErr w:type="spellEnd"/>
      <w:r w:rsidRPr="004261E8">
        <w:rPr>
          <w:rFonts w:ascii="Georgia" w:hAnsi="Georgia" w:cs="Georgia"/>
          <w:color w:val="262626"/>
          <w:szCs w:val="26"/>
        </w:rPr>
        <w:t xml:space="preserve"> add their "voices" to the mix. The first solo belongs to Moreno, his rippling lines moving easily over the active rhythm section (</w:t>
      </w:r>
      <w:proofErr w:type="spellStart"/>
      <w:r w:rsidRPr="004261E8">
        <w:rPr>
          <w:rFonts w:ascii="Georgia" w:hAnsi="Georgia" w:cs="Georgia"/>
          <w:color w:val="262626"/>
          <w:szCs w:val="26"/>
        </w:rPr>
        <w:t>Stranahan</w:t>
      </w:r>
      <w:proofErr w:type="spellEnd"/>
      <w:r w:rsidRPr="004261E8">
        <w:rPr>
          <w:rFonts w:ascii="Georgia" w:hAnsi="Georgia" w:cs="Georgia"/>
          <w:color w:val="262626"/>
          <w:szCs w:val="26"/>
        </w:rPr>
        <w:t xml:space="preserve"> stokes the energy here without great volume.)  "</w:t>
      </w:r>
      <w:r w:rsidRPr="004261E8">
        <w:rPr>
          <w:rFonts w:ascii="Georgia" w:hAnsi="Georgia" w:cs="Georgia"/>
          <w:b/>
          <w:bCs/>
          <w:i/>
          <w:iCs/>
          <w:color w:val="262626"/>
          <w:szCs w:val="26"/>
        </w:rPr>
        <w:t>Part 2</w:t>
      </w:r>
      <w:r w:rsidRPr="004261E8">
        <w:rPr>
          <w:rFonts w:ascii="Georgia" w:hAnsi="Georgia" w:cs="Georgia"/>
          <w:color w:val="262626"/>
          <w:szCs w:val="26"/>
        </w:rPr>
        <w:t>" comes in like a lion, the propulsive bass and drums driving the soloists (arranged in a round-robin "call-and-response").</w:t>
      </w:r>
    </w:p>
    <w:p w:rsidR="004261E8" w:rsidRPr="004261E8" w:rsidRDefault="004261E8" w:rsidP="004261E8">
      <w:pPr>
        <w:widowControl w:val="0"/>
        <w:autoSpaceDE w:val="0"/>
        <w:autoSpaceDN w:val="0"/>
        <w:adjustRightInd w:val="0"/>
        <w:spacing w:after="0"/>
        <w:rPr>
          <w:rFonts w:ascii="Georgia" w:hAnsi="Georgia" w:cs="Georgia"/>
          <w:color w:val="262626"/>
          <w:szCs w:val="26"/>
        </w:rPr>
      </w:pPr>
    </w:p>
    <w:p w:rsidR="004261E8" w:rsidRPr="004261E8" w:rsidRDefault="004261E8" w:rsidP="004261E8">
      <w:pPr>
        <w:widowControl w:val="0"/>
        <w:autoSpaceDE w:val="0"/>
        <w:autoSpaceDN w:val="0"/>
        <w:adjustRightInd w:val="0"/>
        <w:spacing w:after="0"/>
        <w:rPr>
          <w:rFonts w:ascii="Georgia" w:hAnsi="Georgia" w:cs="Georgia"/>
          <w:color w:val="262626"/>
          <w:szCs w:val="26"/>
        </w:rPr>
      </w:pPr>
      <w:r w:rsidRPr="004261E8">
        <w:rPr>
          <w:rFonts w:ascii="Georgia" w:hAnsi="Georgia" w:cs="Georgia"/>
          <w:color w:val="262626"/>
          <w:szCs w:val="26"/>
        </w:rPr>
        <w:t>The leader does not really step into the solo spotlight until the 3rd track, "</w:t>
      </w:r>
      <w:r w:rsidRPr="004261E8">
        <w:rPr>
          <w:rFonts w:ascii="Georgia" w:hAnsi="Georgia" w:cs="Georgia"/>
          <w:b/>
          <w:bCs/>
          <w:i/>
          <w:iCs/>
          <w:color w:val="262626"/>
          <w:szCs w:val="26"/>
        </w:rPr>
        <w:t>Seven Skies</w:t>
      </w:r>
      <w:r w:rsidRPr="004261E8">
        <w:rPr>
          <w:rFonts w:ascii="Georgia" w:hAnsi="Georgia" w:cs="Georgia"/>
          <w:color w:val="262626"/>
          <w:szCs w:val="26"/>
        </w:rPr>
        <w:t xml:space="preserve">."  Here, </w:t>
      </w:r>
      <w:proofErr w:type="spellStart"/>
      <w:r w:rsidRPr="004261E8">
        <w:rPr>
          <w:rFonts w:ascii="Georgia" w:hAnsi="Georgia" w:cs="Georgia"/>
          <w:color w:val="262626"/>
          <w:szCs w:val="26"/>
        </w:rPr>
        <w:t>Skibinsky</w:t>
      </w:r>
      <w:proofErr w:type="spellEnd"/>
      <w:r w:rsidRPr="004261E8">
        <w:rPr>
          <w:rFonts w:ascii="Georgia" w:hAnsi="Georgia" w:cs="Georgia"/>
          <w:color w:val="262626"/>
          <w:szCs w:val="26"/>
        </w:rPr>
        <w:t xml:space="preserve"> overdubs alto and soprano saxophones for the opening melody before stepping out on the higher reed for his solo.  </w:t>
      </w:r>
      <w:proofErr w:type="spellStart"/>
      <w:r w:rsidRPr="004261E8">
        <w:rPr>
          <w:rFonts w:ascii="Georgia" w:hAnsi="Georgia" w:cs="Georgia"/>
          <w:color w:val="262626"/>
          <w:szCs w:val="26"/>
        </w:rPr>
        <w:t>Zaleski's</w:t>
      </w:r>
      <w:proofErr w:type="spellEnd"/>
      <w:r w:rsidRPr="004261E8">
        <w:rPr>
          <w:rFonts w:ascii="Georgia" w:hAnsi="Georgia" w:cs="Georgia"/>
          <w:color w:val="262626"/>
          <w:szCs w:val="26"/>
        </w:rPr>
        <w:t xml:space="preserve"> excellent counterpoint and </w:t>
      </w:r>
      <w:proofErr w:type="spellStart"/>
      <w:r w:rsidRPr="004261E8">
        <w:rPr>
          <w:rFonts w:ascii="Georgia" w:hAnsi="Georgia" w:cs="Georgia"/>
          <w:color w:val="262626"/>
          <w:szCs w:val="26"/>
        </w:rPr>
        <w:t>Stranahan's</w:t>
      </w:r>
      <w:proofErr w:type="spellEnd"/>
      <w:r w:rsidRPr="004261E8">
        <w:rPr>
          <w:rFonts w:ascii="Georgia" w:hAnsi="Georgia" w:cs="Georgia"/>
          <w:color w:val="262626"/>
          <w:szCs w:val="26"/>
        </w:rPr>
        <w:t xml:space="preserve"> active drumming </w:t>
      </w:r>
      <w:proofErr w:type="gramStart"/>
      <w:r w:rsidRPr="004261E8">
        <w:rPr>
          <w:rFonts w:ascii="Georgia" w:hAnsi="Georgia" w:cs="Georgia"/>
          <w:color w:val="262626"/>
          <w:szCs w:val="26"/>
        </w:rPr>
        <w:t>stand</w:t>
      </w:r>
      <w:proofErr w:type="gramEnd"/>
      <w:r w:rsidRPr="004261E8">
        <w:rPr>
          <w:rFonts w:ascii="Georgia" w:hAnsi="Georgia" w:cs="Georgia"/>
          <w:color w:val="262626"/>
          <w:szCs w:val="26"/>
        </w:rPr>
        <w:t xml:space="preserve"> out as does the pianist's exploratory solo.  When the leader returns, he executes a short but sparkling dialogue/dance with the drummer before taking off for a second excellent solo.  The spirit of Ralph Towner's music floats through "</w:t>
      </w:r>
      <w:r w:rsidRPr="004261E8">
        <w:rPr>
          <w:rFonts w:ascii="Georgia" w:hAnsi="Georgia" w:cs="Georgia"/>
          <w:b/>
          <w:bCs/>
          <w:i/>
          <w:iCs/>
          <w:color w:val="262626"/>
          <w:szCs w:val="26"/>
        </w:rPr>
        <w:t>Distant Lights</w:t>
      </w:r>
      <w:r w:rsidRPr="004261E8">
        <w:rPr>
          <w:rFonts w:ascii="Georgia" w:hAnsi="Georgia" w:cs="Georgia"/>
          <w:color w:val="262626"/>
          <w:szCs w:val="26"/>
        </w:rPr>
        <w:t>", the melody rising over the rhythm section before stopping for Perez's fine bass solo</w:t>
      </w:r>
      <w:proofErr w:type="gramStart"/>
      <w:r w:rsidRPr="004261E8">
        <w:rPr>
          <w:rFonts w:ascii="Georgia" w:hAnsi="Georgia" w:cs="Georgia"/>
          <w:color w:val="262626"/>
          <w:szCs w:val="26"/>
        </w:rPr>
        <w:t>;  </w:t>
      </w:r>
      <w:proofErr w:type="spellStart"/>
      <w:r w:rsidRPr="004261E8">
        <w:rPr>
          <w:rFonts w:ascii="Georgia" w:hAnsi="Georgia" w:cs="Georgia"/>
          <w:color w:val="262626"/>
          <w:szCs w:val="26"/>
        </w:rPr>
        <w:t>Zaleski</w:t>
      </w:r>
      <w:proofErr w:type="spellEnd"/>
      <w:proofErr w:type="gramEnd"/>
      <w:r w:rsidRPr="004261E8">
        <w:rPr>
          <w:rFonts w:ascii="Georgia" w:hAnsi="Georgia" w:cs="Georgia"/>
          <w:color w:val="262626"/>
          <w:szCs w:val="26"/>
        </w:rPr>
        <w:t xml:space="preserve"> is next and his melodic phrases usher in the alto solo which occurs over a Brazilian-influenced rhythm. </w:t>
      </w:r>
      <w:proofErr w:type="spellStart"/>
      <w:r w:rsidRPr="004261E8">
        <w:rPr>
          <w:rFonts w:ascii="Georgia" w:hAnsi="Georgia" w:cs="Georgia"/>
          <w:color w:val="262626"/>
          <w:szCs w:val="26"/>
        </w:rPr>
        <w:t>Skibinsky's</w:t>
      </w:r>
      <w:proofErr w:type="spellEnd"/>
      <w:r w:rsidRPr="004261E8">
        <w:rPr>
          <w:rFonts w:ascii="Georgia" w:hAnsi="Georgia" w:cs="Georgia"/>
          <w:color w:val="262626"/>
          <w:szCs w:val="26"/>
        </w:rPr>
        <w:t xml:space="preserve"> phrases hop, skip and fly above the rhythm section, reminding this listener of Miguel </w:t>
      </w:r>
      <w:proofErr w:type="spellStart"/>
      <w:r w:rsidRPr="004261E8">
        <w:rPr>
          <w:rFonts w:ascii="Georgia" w:hAnsi="Georgia" w:cs="Georgia"/>
          <w:color w:val="262626"/>
          <w:szCs w:val="26"/>
        </w:rPr>
        <w:t>Zenon</w:t>
      </w:r>
      <w:proofErr w:type="spellEnd"/>
      <w:r w:rsidRPr="004261E8">
        <w:rPr>
          <w:rFonts w:ascii="Georgia" w:hAnsi="Georgia" w:cs="Georgia"/>
          <w:color w:val="262626"/>
          <w:szCs w:val="26"/>
        </w:rPr>
        <w:t>.  Moreno's guitar weaves around the alto on the slow yet intense "</w:t>
      </w:r>
      <w:r w:rsidRPr="004261E8">
        <w:rPr>
          <w:rFonts w:ascii="Georgia" w:hAnsi="Georgia" w:cs="Georgia"/>
          <w:b/>
          <w:bCs/>
          <w:i/>
          <w:iCs/>
          <w:color w:val="262626"/>
          <w:szCs w:val="26"/>
        </w:rPr>
        <w:t>Beyond the Sun</w:t>
      </w:r>
      <w:r w:rsidRPr="004261E8">
        <w:rPr>
          <w:rFonts w:ascii="Georgia" w:hAnsi="Georgia" w:cs="Georgia"/>
          <w:color w:val="262626"/>
          <w:szCs w:val="26"/>
        </w:rPr>
        <w:t xml:space="preserve">" - in the midst of both the guitar and flowing alto solos, one should also pay close attention to the "conversation" in the rhythm section. </w:t>
      </w:r>
      <w:proofErr w:type="spellStart"/>
      <w:r w:rsidRPr="004261E8">
        <w:rPr>
          <w:rFonts w:ascii="Georgia" w:hAnsi="Georgia" w:cs="Georgia"/>
          <w:color w:val="262626"/>
          <w:szCs w:val="26"/>
        </w:rPr>
        <w:t>Skibinsky</w:t>
      </w:r>
      <w:proofErr w:type="spellEnd"/>
      <w:r w:rsidRPr="004261E8">
        <w:rPr>
          <w:rFonts w:ascii="Georgia" w:hAnsi="Georgia" w:cs="Georgia"/>
          <w:color w:val="262626"/>
          <w:szCs w:val="26"/>
        </w:rPr>
        <w:t xml:space="preserve"> returns to soprano saxophone for "</w:t>
      </w:r>
      <w:r w:rsidRPr="004261E8">
        <w:rPr>
          <w:rFonts w:ascii="Georgia" w:hAnsi="Georgia" w:cs="Georgia"/>
          <w:b/>
          <w:bCs/>
          <w:i/>
          <w:iCs/>
          <w:color w:val="262626"/>
          <w:szCs w:val="26"/>
        </w:rPr>
        <w:t>Dorian Ways</w:t>
      </w:r>
      <w:r w:rsidRPr="004261E8">
        <w:rPr>
          <w:rFonts w:ascii="Georgia" w:hAnsi="Georgia" w:cs="Georgia"/>
          <w:color w:val="262626"/>
          <w:szCs w:val="26"/>
        </w:rPr>
        <w:t>", a multi-sectioned piece with an irresistible rhythmic drive, rippling melody line (more overdubbing from the leader) and outstanding piano work.  The soprano solo moves effortlessly over the dynamic rhythms, the pure sound of the higher notes dancing along with the drums.  The program closes with "</w:t>
      </w:r>
      <w:r w:rsidRPr="004261E8">
        <w:rPr>
          <w:rFonts w:ascii="Georgia" w:hAnsi="Georgia" w:cs="Georgia"/>
          <w:b/>
          <w:bCs/>
          <w:i/>
          <w:iCs/>
          <w:color w:val="262626"/>
          <w:szCs w:val="26"/>
        </w:rPr>
        <w:t>What Words Cannot Express</w:t>
      </w:r>
      <w:r w:rsidRPr="004261E8">
        <w:rPr>
          <w:rFonts w:ascii="Georgia" w:hAnsi="Georgia" w:cs="Georgia"/>
          <w:color w:val="262626"/>
          <w:szCs w:val="26"/>
        </w:rPr>
        <w:t xml:space="preserve">", an emotional ballad with another fine bass spotlight as well as excellent cymbal and brushwork. </w:t>
      </w:r>
    </w:p>
    <w:p w:rsidR="004261E8" w:rsidRPr="004261E8" w:rsidRDefault="004261E8" w:rsidP="004261E8">
      <w:pPr>
        <w:widowControl w:val="0"/>
        <w:autoSpaceDE w:val="0"/>
        <w:autoSpaceDN w:val="0"/>
        <w:adjustRightInd w:val="0"/>
        <w:spacing w:after="0"/>
        <w:rPr>
          <w:rFonts w:ascii="Georgia" w:hAnsi="Georgia" w:cs="Georgia"/>
          <w:color w:val="262626"/>
          <w:szCs w:val="26"/>
        </w:rPr>
      </w:pPr>
    </w:p>
    <w:p w:rsidR="004261E8" w:rsidRPr="004261E8" w:rsidRDefault="004261E8" w:rsidP="004261E8">
      <w:pPr>
        <w:widowControl w:val="0"/>
        <w:autoSpaceDE w:val="0"/>
        <w:autoSpaceDN w:val="0"/>
        <w:adjustRightInd w:val="0"/>
        <w:spacing w:after="0"/>
        <w:rPr>
          <w:rFonts w:ascii="Georgia" w:hAnsi="Georgia" w:cs="Georgia"/>
          <w:color w:val="262626"/>
          <w:szCs w:val="26"/>
        </w:rPr>
      </w:pPr>
      <w:r w:rsidRPr="004261E8">
        <w:rPr>
          <w:rFonts w:ascii="Georgia" w:hAnsi="Georgia" w:cs="Georgia"/>
          <w:color w:val="262626"/>
          <w:szCs w:val="26"/>
        </w:rPr>
        <w:t>The more one listens to "</w:t>
      </w:r>
      <w:r w:rsidRPr="004261E8">
        <w:rPr>
          <w:rFonts w:ascii="Georgia" w:hAnsi="Georgia" w:cs="Georgia"/>
          <w:b/>
          <w:bCs/>
          <w:i/>
          <w:iCs/>
          <w:color w:val="262626"/>
          <w:szCs w:val="26"/>
        </w:rPr>
        <w:t>The Passage</w:t>
      </w:r>
      <w:r w:rsidRPr="004261E8">
        <w:rPr>
          <w:rFonts w:ascii="Georgia" w:hAnsi="Georgia" w:cs="Georgia"/>
          <w:color w:val="262626"/>
          <w:szCs w:val="26"/>
        </w:rPr>
        <w:t>", the more impressive the project becomes.  </w:t>
      </w:r>
      <w:proofErr w:type="spellStart"/>
      <w:r w:rsidRPr="004261E8">
        <w:rPr>
          <w:rFonts w:ascii="Georgia" w:hAnsi="Georgia" w:cs="Georgia"/>
          <w:b/>
          <w:bCs/>
          <w:color w:val="262626"/>
          <w:szCs w:val="26"/>
        </w:rPr>
        <w:t>Ilia</w:t>
      </w:r>
      <w:proofErr w:type="spellEnd"/>
      <w:r w:rsidRPr="004261E8">
        <w:rPr>
          <w:rFonts w:ascii="Georgia" w:hAnsi="Georgia" w:cs="Georgia"/>
          <w:b/>
          <w:bCs/>
          <w:color w:val="262626"/>
          <w:szCs w:val="26"/>
        </w:rPr>
        <w:t xml:space="preserve"> </w:t>
      </w:r>
      <w:proofErr w:type="spellStart"/>
      <w:r w:rsidRPr="004261E8">
        <w:rPr>
          <w:rFonts w:ascii="Georgia" w:hAnsi="Georgia" w:cs="Georgia"/>
          <w:b/>
          <w:bCs/>
          <w:color w:val="262626"/>
          <w:szCs w:val="26"/>
        </w:rPr>
        <w:t>Skibinsky</w:t>
      </w:r>
      <w:proofErr w:type="spellEnd"/>
      <w:r w:rsidRPr="004261E8">
        <w:rPr>
          <w:rFonts w:ascii="Georgia" w:hAnsi="Georgia" w:cs="Georgia"/>
          <w:color w:val="262626"/>
          <w:szCs w:val="26"/>
        </w:rPr>
        <w:t xml:space="preserve"> shows his ability to compose, arrange, play and direct in a way that stands out among the myriad releases of the early weeks of 2013.  This excellent CD stands up well next to the new releases from Chris Potter and Wayne Shorter, displaying a maturity of musical understanding similar to those fine musicians. I'd love to hear this music live.  For more information, go to </w:t>
      </w:r>
      <w:hyperlink r:id="rId19" w:history="1">
        <w:r w:rsidRPr="004261E8">
          <w:rPr>
            <w:rFonts w:ascii="Georgia" w:hAnsi="Georgia" w:cs="Georgia"/>
            <w:b/>
            <w:bCs/>
            <w:color w:val="4D7698"/>
            <w:szCs w:val="26"/>
          </w:rPr>
          <w:t>www.iliaskymusic.com</w:t>
        </w:r>
      </w:hyperlink>
      <w:r w:rsidRPr="004261E8">
        <w:rPr>
          <w:rFonts w:ascii="Georgia" w:hAnsi="Georgia" w:cs="Georgia"/>
          <w:color w:val="262626"/>
          <w:szCs w:val="26"/>
        </w:rPr>
        <w:t>.</w:t>
      </w:r>
    </w:p>
    <w:p w:rsidR="004261E8" w:rsidRPr="004261E8" w:rsidRDefault="004261E8" w:rsidP="004261E8">
      <w:pPr>
        <w:widowControl w:val="0"/>
        <w:autoSpaceDE w:val="0"/>
        <w:autoSpaceDN w:val="0"/>
        <w:adjustRightInd w:val="0"/>
        <w:spacing w:after="0"/>
        <w:rPr>
          <w:rFonts w:ascii="Georgia" w:hAnsi="Georgia" w:cs="Georgia"/>
          <w:color w:val="262626"/>
          <w:szCs w:val="26"/>
        </w:rPr>
      </w:pPr>
    </w:p>
    <w:p w:rsidR="004261E8" w:rsidRPr="004261E8" w:rsidRDefault="004261E8" w:rsidP="004261E8">
      <w:pPr>
        <w:widowControl w:val="0"/>
        <w:autoSpaceDE w:val="0"/>
        <w:autoSpaceDN w:val="0"/>
        <w:adjustRightInd w:val="0"/>
        <w:spacing w:after="0"/>
        <w:rPr>
          <w:rFonts w:ascii="Trebuchet MS" w:hAnsi="Trebuchet MS" w:cs="Trebuchet MS"/>
          <w:color w:val="878787"/>
          <w:spacing w:val="20"/>
          <w:kern w:val="1"/>
          <w:szCs w:val="20"/>
        </w:rPr>
      </w:pPr>
      <w:r w:rsidRPr="004261E8">
        <w:rPr>
          <w:rFonts w:ascii="Trebuchet MS" w:hAnsi="Trebuchet MS" w:cs="Trebuchet MS"/>
          <w:color w:val="878787"/>
          <w:spacing w:val="20"/>
          <w:kern w:val="1"/>
          <w:szCs w:val="20"/>
        </w:rPr>
        <w:t xml:space="preserve">POSTED BY </w:t>
      </w:r>
      <w:hyperlink r:id="rId20" w:history="1">
        <w:r w:rsidRPr="004261E8">
          <w:rPr>
            <w:rFonts w:ascii="Trebuchet MS" w:hAnsi="Trebuchet MS" w:cs="Trebuchet MS"/>
            <w:color w:val="4D7698"/>
            <w:spacing w:val="20"/>
            <w:kern w:val="1"/>
            <w:szCs w:val="20"/>
          </w:rPr>
          <w:t xml:space="preserve">CULTURECREATURE (RICHARD B. KAMINS) </w:t>
        </w:r>
      </w:hyperlink>
      <w:r w:rsidRPr="004261E8">
        <w:rPr>
          <w:rFonts w:ascii="Trebuchet MS" w:hAnsi="Trebuchet MS" w:cs="Trebuchet MS"/>
          <w:color w:val="878787"/>
          <w:spacing w:val="20"/>
          <w:kern w:val="1"/>
          <w:szCs w:val="20"/>
        </w:rPr>
        <w:t xml:space="preserve">AT </w:t>
      </w:r>
      <w:hyperlink r:id="rId21" w:history="1">
        <w:r w:rsidRPr="004261E8">
          <w:rPr>
            <w:rFonts w:ascii="Trebuchet MS" w:hAnsi="Trebuchet MS" w:cs="Trebuchet MS"/>
            <w:color w:val="4D7698"/>
            <w:spacing w:val="20"/>
            <w:kern w:val="1"/>
            <w:szCs w:val="20"/>
          </w:rPr>
          <w:t>6:07 AM</w:t>
        </w:r>
      </w:hyperlink>
      <w:r w:rsidRPr="004261E8">
        <w:rPr>
          <w:rFonts w:ascii="Trebuchet MS" w:hAnsi="Trebuchet MS" w:cs="Trebuchet MS"/>
          <w:color w:val="878787"/>
          <w:spacing w:val="20"/>
          <w:kern w:val="1"/>
          <w:szCs w:val="20"/>
        </w:rPr>
        <w:t xml:space="preserve"> </w:t>
      </w:r>
    </w:p>
    <w:p w:rsidR="004261E8" w:rsidRDefault="004261E8" w:rsidP="004261E8">
      <w:pPr>
        <w:tabs>
          <w:tab w:val="left" w:pos="90"/>
          <w:tab w:val="left" w:pos="10620"/>
        </w:tabs>
        <w:rPr>
          <w:rFonts w:ascii="Trebuchet MS" w:hAnsi="Trebuchet MS" w:cs="Trebuchet MS"/>
          <w:color w:val="262626"/>
          <w:lang w:bidi="he-IL"/>
        </w:rPr>
      </w:pPr>
      <w:r w:rsidRPr="004261E8">
        <w:rPr>
          <w:rFonts w:ascii="Trebuchet MS" w:hAnsi="Trebuchet MS" w:cs="Trebuchet MS"/>
          <w:color w:val="878787"/>
          <w:spacing w:val="20"/>
          <w:kern w:val="1"/>
          <w:szCs w:val="20"/>
        </w:rPr>
        <w:t xml:space="preserve">LABELS: </w:t>
      </w:r>
      <w:hyperlink r:id="rId22" w:history="1">
        <w:r w:rsidRPr="004261E8">
          <w:rPr>
            <w:rFonts w:ascii="Trebuchet MS" w:hAnsi="Trebuchet MS" w:cs="Trebuchet MS"/>
            <w:color w:val="4D7698"/>
            <w:spacing w:val="20"/>
            <w:kern w:val="1"/>
            <w:szCs w:val="20"/>
          </w:rPr>
          <w:t>CD REVIEWS</w:t>
        </w:r>
      </w:hyperlink>
      <w:r>
        <w:rPr>
          <w:rFonts w:ascii="Trebuchet MS" w:hAnsi="Trebuchet MS" w:cs="Trebuchet MS"/>
          <w:color w:val="878787"/>
          <w:spacing w:val="20"/>
          <w:kern w:val="1"/>
          <w:szCs w:val="20"/>
          <w:lang w:bidi="he-IL"/>
        </w:rPr>
        <w:br/>
      </w:r>
      <w:r>
        <w:rPr>
          <w:rFonts w:ascii="Trebuchet MS" w:hAnsi="Trebuchet MS" w:cs="Trebuchet MS"/>
          <w:color w:val="878787"/>
          <w:spacing w:val="20"/>
          <w:kern w:val="1"/>
          <w:szCs w:val="20"/>
          <w:lang w:bidi="he-IL"/>
        </w:rPr>
        <w:br/>
      </w:r>
      <w:hyperlink r:id="rId23" w:history="1">
        <w:r w:rsidRPr="00CA2370">
          <w:rPr>
            <w:rStyle w:val="Hyperlink"/>
            <w:rFonts w:ascii="Trebuchet MS" w:hAnsi="Trebuchet MS" w:cs="Trebuchet MS"/>
            <w:lang w:bidi="he-IL"/>
          </w:rPr>
          <w:t>http://steptempest.blogspot.co.il/2013/02/a-time-to-dance-time-to-grow.html</w:t>
        </w:r>
      </w:hyperlink>
    </w:p>
    <w:p w:rsidR="004261E8" w:rsidRDefault="004261E8" w:rsidP="004261E8">
      <w:pPr>
        <w:widowControl w:val="0"/>
        <w:autoSpaceDE w:val="0"/>
        <w:autoSpaceDN w:val="0"/>
        <w:adjustRightInd w:val="0"/>
        <w:rPr>
          <w:rFonts w:ascii="Arial" w:hAnsi="Arial" w:cs="Arial"/>
          <w:b/>
          <w:bCs/>
          <w:color w:val="878787"/>
          <w:sz w:val="26"/>
          <w:szCs w:val="26"/>
        </w:rPr>
      </w:pPr>
      <w:r w:rsidRPr="004261E8">
        <w:rPr>
          <w:rFonts w:ascii="Trebuchet MS" w:hAnsi="Trebuchet MS" w:cs="Trebuchet MS"/>
          <w:color w:val="262626"/>
          <w:lang w:bidi="he-IL"/>
        </w:rPr>
        <w:br/>
      </w:r>
    </w:p>
    <w:p w:rsidR="004261E8" w:rsidRDefault="004261E8" w:rsidP="004261E8">
      <w:pPr>
        <w:widowControl w:val="0"/>
        <w:autoSpaceDE w:val="0"/>
        <w:autoSpaceDN w:val="0"/>
        <w:adjustRightInd w:val="0"/>
        <w:spacing w:after="400"/>
        <w:rPr>
          <w:rFonts w:ascii="Arial" w:hAnsi="Arial" w:cs="Arial"/>
          <w:b/>
          <w:bCs/>
          <w:color w:val="030303"/>
          <w:sz w:val="52"/>
          <w:szCs w:val="52"/>
          <w:lang w:bidi="he-IL"/>
        </w:rPr>
      </w:pPr>
      <w:r w:rsidRPr="004261E8">
        <w:rPr>
          <w:rFonts w:ascii="Arial" w:hAnsi="Arial" w:cs="Arial"/>
          <w:b/>
          <w:bCs/>
          <w:noProof/>
          <w:color w:val="030303"/>
          <w:sz w:val="52"/>
          <w:szCs w:val="52"/>
        </w:rPr>
        <w:drawing>
          <wp:inline distT="0" distB="0" distL="0" distR="0">
            <wp:extent cx="1737360" cy="812800"/>
            <wp:effectExtent l="2540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1737360" cy="812800"/>
                    </a:xfrm>
                    <a:prstGeom prst="rect">
                      <a:avLst/>
                    </a:prstGeom>
                    <a:noFill/>
                    <a:ln w="9525">
                      <a:noFill/>
                      <a:miter lim="800000"/>
                      <a:headEnd/>
                      <a:tailEnd/>
                    </a:ln>
                  </pic:spPr>
                </pic:pic>
              </a:graphicData>
            </a:graphic>
          </wp:inline>
        </w:drawing>
      </w:r>
    </w:p>
    <w:p w:rsidR="004261E8" w:rsidRPr="004261E8" w:rsidRDefault="004261E8" w:rsidP="004261E8">
      <w:pPr>
        <w:widowControl w:val="0"/>
        <w:autoSpaceDE w:val="0"/>
        <w:autoSpaceDN w:val="0"/>
        <w:adjustRightInd w:val="0"/>
        <w:spacing w:after="400"/>
        <w:rPr>
          <w:rFonts w:ascii="Arial" w:hAnsi="Arial" w:cs="Arial"/>
          <w:b/>
          <w:bCs/>
          <w:color w:val="030303"/>
          <w:sz w:val="36"/>
          <w:szCs w:val="52"/>
        </w:rPr>
      </w:pPr>
      <w:proofErr w:type="spellStart"/>
      <w:r w:rsidRPr="004261E8">
        <w:rPr>
          <w:rFonts w:ascii="Arial" w:hAnsi="Arial" w:cs="Arial"/>
          <w:b/>
          <w:bCs/>
          <w:color w:val="030303"/>
          <w:sz w:val="36"/>
          <w:szCs w:val="52"/>
        </w:rPr>
        <w:t>Ilia</w:t>
      </w:r>
      <w:proofErr w:type="spellEnd"/>
      <w:r w:rsidRPr="004261E8">
        <w:rPr>
          <w:rFonts w:ascii="Arial" w:hAnsi="Arial" w:cs="Arial"/>
          <w:b/>
          <w:bCs/>
          <w:color w:val="030303"/>
          <w:sz w:val="36"/>
          <w:szCs w:val="52"/>
        </w:rPr>
        <w:t xml:space="preserve"> </w:t>
      </w:r>
      <w:proofErr w:type="spellStart"/>
      <w:r w:rsidRPr="004261E8">
        <w:rPr>
          <w:rFonts w:ascii="Arial" w:hAnsi="Arial" w:cs="Arial"/>
          <w:b/>
          <w:bCs/>
          <w:color w:val="030303"/>
          <w:sz w:val="36"/>
          <w:szCs w:val="52"/>
        </w:rPr>
        <w:t>Skibinsky</w:t>
      </w:r>
      <w:proofErr w:type="spellEnd"/>
      <w:r w:rsidRPr="004261E8">
        <w:rPr>
          <w:rFonts w:ascii="Arial" w:hAnsi="Arial" w:cs="Arial"/>
          <w:b/>
          <w:bCs/>
          <w:color w:val="030303"/>
          <w:sz w:val="36"/>
          <w:szCs w:val="52"/>
        </w:rPr>
        <w:t>: The Passage (2013)</w:t>
      </w:r>
    </w:p>
    <w:p w:rsidR="004261E8" w:rsidRDefault="004261E8" w:rsidP="004261E8">
      <w:pPr>
        <w:widowControl w:val="0"/>
        <w:autoSpaceDE w:val="0"/>
        <w:autoSpaceDN w:val="0"/>
        <w:adjustRightInd w:val="0"/>
        <w:spacing w:after="0"/>
        <w:rPr>
          <w:rFonts w:ascii="Arial" w:hAnsi="Arial" w:cs="Arial"/>
          <w:color w:val="878787"/>
          <w:sz w:val="26"/>
          <w:szCs w:val="26"/>
        </w:rPr>
      </w:pPr>
      <w:r>
        <w:rPr>
          <w:rFonts w:ascii="Arial" w:hAnsi="Arial" w:cs="Arial"/>
          <w:color w:val="878787"/>
          <w:sz w:val="26"/>
          <w:szCs w:val="26"/>
        </w:rPr>
        <w:t xml:space="preserve">By </w:t>
      </w:r>
      <w:hyperlink r:id="rId24" w:history="1">
        <w:r>
          <w:rPr>
            <w:rFonts w:ascii="Arial" w:hAnsi="Arial" w:cs="Arial"/>
            <w:b/>
            <w:bCs/>
            <w:color w:val="133571"/>
            <w:sz w:val="26"/>
            <w:szCs w:val="26"/>
          </w:rPr>
          <w:t>DAN BILAWSKY</w:t>
        </w:r>
      </w:hyperlink>
      <w:r>
        <w:rPr>
          <w:rFonts w:ascii="Arial" w:hAnsi="Arial" w:cs="Arial"/>
          <w:b/>
          <w:bCs/>
          <w:sz w:val="26"/>
          <w:szCs w:val="26"/>
        </w:rPr>
        <w:t xml:space="preserve">, </w:t>
      </w:r>
      <w:r>
        <w:rPr>
          <w:rFonts w:ascii="Arial" w:hAnsi="Arial" w:cs="Arial"/>
          <w:color w:val="878787"/>
          <w:sz w:val="26"/>
          <w:szCs w:val="26"/>
        </w:rPr>
        <w:t>Published: January 24, 2013</w:t>
      </w:r>
    </w:p>
    <w:p w:rsidR="004261E8" w:rsidRDefault="004261E8" w:rsidP="004261E8">
      <w:pPr>
        <w:widowControl w:val="0"/>
        <w:autoSpaceDE w:val="0"/>
        <w:autoSpaceDN w:val="0"/>
        <w:adjustRightInd w:val="0"/>
        <w:spacing w:after="0"/>
        <w:rPr>
          <w:rFonts w:ascii="Arial" w:hAnsi="Arial" w:cs="Arial"/>
          <w:sz w:val="28"/>
          <w:szCs w:val="28"/>
        </w:rPr>
      </w:pPr>
    </w:p>
    <w:p w:rsidR="004261E8" w:rsidRPr="004261E8" w:rsidRDefault="004261E8" w:rsidP="004261E8">
      <w:pPr>
        <w:widowControl w:val="0"/>
        <w:autoSpaceDE w:val="0"/>
        <w:autoSpaceDN w:val="0"/>
        <w:adjustRightInd w:val="0"/>
        <w:rPr>
          <w:rFonts w:ascii="Arial" w:hAnsi="Arial" w:cs="Arial"/>
          <w:szCs w:val="28"/>
        </w:rPr>
      </w:pPr>
      <w:r w:rsidRPr="004261E8">
        <w:rPr>
          <w:rFonts w:ascii="Arial" w:hAnsi="Arial" w:cs="Arial"/>
          <w:szCs w:val="28"/>
        </w:rPr>
        <w:t xml:space="preserve">Saxophonist </w:t>
      </w:r>
      <w:hyperlink r:id="rId25" w:history="1">
        <w:r w:rsidRPr="004261E8">
          <w:rPr>
            <w:rFonts w:ascii="Arial" w:hAnsi="Arial" w:cs="Arial"/>
            <w:color w:val="133571"/>
            <w:szCs w:val="28"/>
          </w:rPr>
          <w:t xml:space="preserve">David </w:t>
        </w:r>
        <w:proofErr w:type="spellStart"/>
        <w:r w:rsidRPr="004261E8">
          <w:rPr>
            <w:rFonts w:ascii="Arial" w:hAnsi="Arial" w:cs="Arial"/>
            <w:color w:val="133571"/>
            <w:szCs w:val="28"/>
          </w:rPr>
          <w:t>Binney</w:t>
        </w:r>
      </w:hyperlink>
      <w:r w:rsidRPr="004261E8">
        <w:rPr>
          <w:rFonts w:ascii="Arial" w:hAnsi="Arial" w:cs="Arial"/>
          <w:szCs w:val="28"/>
        </w:rPr>
        <w:t>'s</w:t>
      </w:r>
      <w:proofErr w:type="spellEnd"/>
      <w:r w:rsidRPr="004261E8">
        <w:rPr>
          <w:rFonts w:ascii="Arial" w:hAnsi="Arial" w:cs="Arial"/>
          <w:szCs w:val="28"/>
        </w:rPr>
        <w:t xml:space="preserve"> Mythology Records imprint is used sparingly, but when this maverick music man chooses to release albums under its banner, they tend to be bold and brimming with the excitement of the unknown; </w:t>
      </w:r>
      <w:r w:rsidRPr="004261E8">
        <w:rPr>
          <w:rFonts w:ascii="Arial" w:hAnsi="Arial" w:cs="Arial"/>
          <w:i/>
          <w:iCs/>
          <w:szCs w:val="28"/>
        </w:rPr>
        <w:t>The Passage</w:t>
      </w:r>
      <w:r w:rsidRPr="004261E8">
        <w:rPr>
          <w:rFonts w:ascii="Arial" w:hAnsi="Arial" w:cs="Arial"/>
          <w:szCs w:val="28"/>
        </w:rPr>
        <w:t xml:space="preserve"> is no exception. With this debut, Russian-born/Israeli-bred/New York-based saxophonist/composer </w:t>
      </w:r>
      <w:proofErr w:type="spellStart"/>
      <w:r w:rsidRPr="004261E8">
        <w:rPr>
          <w:rFonts w:ascii="Arial" w:hAnsi="Arial" w:cs="Arial"/>
          <w:szCs w:val="28"/>
        </w:rPr>
        <w:t>Ilia</w:t>
      </w:r>
      <w:proofErr w:type="spellEnd"/>
      <w:r w:rsidRPr="004261E8">
        <w:rPr>
          <w:rFonts w:ascii="Arial" w:hAnsi="Arial" w:cs="Arial"/>
          <w:szCs w:val="28"/>
        </w:rPr>
        <w:t xml:space="preserve"> </w:t>
      </w:r>
      <w:proofErr w:type="spellStart"/>
      <w:r w:rsidRPr="004261E8">
        <w:rPr>
          <w:rFonts w:ascii="Arial" w:hAnsi="Arial" w:cs="Arial"/>
          <w:szCs w:val="28"/>
        </w:rPr>
        <w:t>Skibinsky</w:t>
      </w:r>
      <w:proofErr w:type="spellEnd"/>
      <w:r w:rsidRPr="004261E8">
        <w:rPr>
          <w:rFonts w:ascii="Arial" w:hAnsi="Arial" w:cs="Arial"/>
          <w:szCs w:val="28"/>
        </w:rPr>
        <w:t xml:space="preserve"> joins the elite Mythology roster, which includes post- modern piano marvel </w:t>
      </w:r>
      <w:hyperlink r:id="rId26" w:history="1">
        <w:r w:rsidRPr="004261E8">
          <w:rPr>
            <w:rFonts w:ascii="Arial" w:hAnsi="Arial" w:cs="Arial"/>
            <w:color w:val="133571"/>
            <w:szCs w:val="28"/>
          </w:rPr>
          <w:t xml:space="preserve">John </w:t>
        </w:r>
        <w:proofErr w:type="spellStart"/>
        <w:r w:rsidRPr="004261E8">
          <w:rPr>
            <w:rFonts w:ascii="Arial" w:hAnsi="Arial" w:cs="Arial"/>
            <w:color w:val="133571"/>
            <w:szCs w:val="28"/>
          </w:rPr>
          <w:t>Escreet</w:t>
        </w:r>
        <w:proofErr w:type="spellEnd"/>
      </w:hyperlink>
      <w:r w:rsidRPr="004261E8">
        <w:rPr>
          <w:rFonts w:ascii="Arial" w:hAnsi="Arial" w:cs="Arial"/>
          <w:szCs w:val="28"/>
        </w:rPr>
        <w:t xml:space="preserve"> and </w:t>
      </w:r>
      <w:proofErr w:type="spellStart"/>
      <w:r w:rsidRPr="004261E8">
        <w:rPr>
          <w:rFonts w:ascii="Arial" w:hAnsi="Arial" w:cs="Arial"/>
          <w:szCs w:val="28"/>
        </w:rPr>
        <w:t>Binney</w:t>
      </w:r>
      <w:proofErr w:type="spellEnd"/>
      <w:r w:rsidRPr="004261E8">
        <w:rPr>
          <w:rFonts w:ascii="Arial" w:hAnsi="Arial" w:cs="Arial"/>
          <w:szCs w:val="28"/>
        </w:rPr>
        <w:t xml:space="preserve"> himself. </w:t>
      </w:r>
      <w:proofErr w:type="spellStart"/>
      <w:r w:rsidRPr="004261E8">
        <w:rPr>
          <w:rFonts w:ascii="Arial" w:hAnsi="Arial" w:cs="Arial"/>
          <w:szCs w:val="28"/>
        </w:rPr>
        <w:t>Skibinsky</w:t>
      </w:r>
      <w:proofErr w:type="spellEnd"/>
      <w:r w:rsidRPr="004261E8">
        <w:rPr>
          <w:rFonts w:ascii="Arial" w:hAnsi="Arial" w:cs="Arial"/>
          <w:szCs w:val="28"/>
        </w:rPr>
        <w:t xml:space="preserve"> may not be as edgy as </w:t>
      </w:r>
      <w:proofErr w:type="spellStart"/>
      <w:r w:rsidRPr="004261E8">
        <w:rPr>
          <w:rFonts w:ascii="Arial" w:hAnsi="Arial" w:cs="Arial"/>
          <w:szCs w:val="28"/>
        </w:rPr>
        <w:t>Binney</w:t>
      </w:r>
      <w:proofErr w:type="spellEnd"/>
      <w:r w:rsidRPr="004261E8">
        <w:rPr>
          <w:rFonts w:ascii="Arial" w:hAnsi="Arial" w:cs="Arial"/>
          <w:szCs w:val="28"/>
        </w:rPr>
        <w:t xml:space="preserve">, and his compositions may not be as aggressively exploratory as those of </w:t>
      </w:r>
      <w:proofErr w:type="spellStart"/>
      <w:r w:rsidRPr="004261E8">
        <w:rPr>
          <w:rFonts w:ascii="Arial" w:hAnsi="Arial" w:cs="Arial"/>
          <w:szCs w:val="28"/>
        </w:rPr>
        <w:t>Escreet</w:t>
      </w:r>
      <w:proofErr w:type="spellEnd"/>
      <w:r w:rsidRPr="004261E8">
        <w:rPr>
          <w:rFonts w:ascii="Arial" w:hAnsi="Arial" w:cs="Arial"/>
          <w:szCs w:val="28"/>
        </w:rPr>
        <w:t>, but he shares both artists' love for the unorthodox.</w:t>
      </w:r>
    </w:p>
    <w:p w:rsidR="004261E8" w:rsidRPr="004261E8" w:rsidRDefault="004261E8" w:rsidP="004261E8">
      <w:pPr>
        <w:widowControl w:val="0"/>
        <w:autoSpaceDE w:val="0"/>
        <w:autoSpaceDN w:val="0"/>
        <w:adjustRightInd w:val="0"/>
        <w:rPr>
          <w:rFonts w:ascii="Arial" w:hAnsi="Arial" w:cs="Arial"/>
          <w:szCs w:val="28"/>
        </w:rPr>
      </w:pPr>
      <w:r w:rsidRPr="004261E8">
        <w:rPr>
          <w:rFonts w:ascii="Arial" w:hAnsi="Arial" w:cs="Arial"/>
          <w:i/>
          <w:iCs/>
          <w:szCs w:val="28"/>
        </w:rPr>
        <w:t>The Passage</w:t>
      </w:r>
      <w:r w:rsidRPr="004261E8">
        <w:rPr>
          <w:rFonts w:ascii="Arial" w:hAnsi="Arial" w:cs="Arial"/>
          <w:szCs w:val="28"/>
        </w:rPr>
        <w:t xml:space="preserve"> presents nine original </w:t>
      </w:r>
      <w:proofErr w:type="spellStart"/>
      <w:r w:rsidRPr="004261E8">
        <w:rPr>
          <w:rFonts w:ascii="Arial" w:hAnsi="Arial" w:cs="Arial"/>
          <w:szCs w:val="28"/>
        </w:rPr>
        <w:t>Skibinsky</w:t>
      </w:r>
      <w:proofErr w:type="spellEnd"/>
      <w:r w:rsidRPr="004261E8">
        <w:rPr>
          <w:rFonts w:ascii="Arial" w:hAnsi="Arial" w:cs="Arial"/>
          <w:szCs w:val="28"/>
        </w:rPr>
        <w:t xml:space="preserve"> </w:t>
      </w:r>
      <w:proofErr w:type="gramStart"/>
      <w:r w:rsidRPr="004261E8">
        <w:rPr>
          <w:rFonts w:ascii="Arial" w:hAnsi="Arial" w:cs="Arial"/>
          <w:szCs w:val="28"/>
        </w:rPr>
        <w:t>tunes which</w:t>
      </w:r>
      <w:proofErr w:type="gramEnd"/>
      <w:r w:rsidRPr="004261E8">
        <w:rPr>
          <w:rFonts w:ascii="Arial" w:hAnsi="Arial" w:cs="Arial"/>
          <w:szCs w:val="28"/>
        </w:rPr>
        <w:t xml:space="preserve"> touch on all matter of style, sound and direction. While the majority of the album features a quartet, the two- part title track gives pause to admire some guests. Guitarist </w:t>
      </w:r>
      <w:hyperlink r:id="rId27" w:history="1">
        <w:r w:rsidRPr="004261E8">
          <w:rPr>
            <w:rFonts w:ascii="Arial" w:hAnsi="Arial" w:cs="Arial"/>
            <w:color w:val="133571"/>
            <w:szCs w:val="28"/>
          </w:rPr>
          <w:t>Mike Moreno</w:t>
        </w:r>
      </w:hyperlink>
      <w:r w:rsidRPr="004261E8">
        <w:rPr>
          <w:rFonts w:ascii="Arial" w:hAnsi="Arial" w:cs="Arial"/>
          <w:szCs w:val="28"/>
        </w:rPr>
        <w:t xml:space="preserve">, trumpeter </w:t>
      </w:r>
      <w:hyperlink r:id="rId28" w:history="1">
        <w:r w:rsidRPr="004261E8">
          <w:rPr>
            <w:rFonts w:ascii="Arial" w:hAnsi="Arial" w:cs="Arial"/>
            <w:color w:val="133571"/>
            <w:szCs w:val="28"/>
          </w:rPr>
          <w:t xml:space="preserve">Matt </w:t>
        </w:r>
        <w:proofErr w:type="spellStart"/>
        <w:r w:rsidRPr="004261E8">
          <w:rPr>
            <w:rFonts w:ascii="Arial" w:hAnsi="Arial" w:cs="Arial"/>
            <w:color w:val="133571"/>
            <w:szCs w:val="28"/>
          </w:rPr>
          <w:t>Jodrell</w:t>
        </w:r>
        <w:proofErr w:type="spellEnd"/>
      </w:hyperlink>
      <w:r w:rsidRPr="004261E8">
        <w:rPr>
          <w:rFonts w:ascii="Arial" w:hAnsi="Arial" w:cs="Arial"/>
          <w:szCs w:val="28"/>
        </w:rPr>
        <w:t xml:space="preserve"> and tenor saxophonist </w:t>
      </w:r>
      <w:hyperlink r:id="rId29" w:history="1">
        <w:r w:rsidRPr="004261E8">
          <w:rPr>
            <w:rFonts w:ascii="Arial" w:hAnsi="Arial" w:cs="Arial"/>
            <w:color w:val="133571"/>
            <w:szCs w:val="28"/>
          </w:rPr>
          <w:t xml:space="preserve">Matthew </w:t>
        </w:r>
        <w:proofErr w:type="spellStart"/>
        <w:r w:rsidRPr="004261E8">
          <w:rPr>
            <w:rFonts w:ascii="Arial" w:hAnsi="Arial" w:cs="Arial"/>
            <w:color w:val="133571"/>
            <w:szCs w:val="28"/>
          </w:rPr>
          <w:t>Silberman</w:t>
        </w:r>
        <w:proofErr w:type="spellEnd"/>
      </w:hyperlink>
      <w:r w:rsidRPr="004261E8">
        <w:rPr>
          <w:rFonts w:ascii="Arial" w:hAnsi="Arial" w:cs="Arial"/>
          <w:szCs w:val="28"/>
        </w:rPr>
        <w:t xml:space="preserve"> help </w:t>
      </w:r>
      <w:proofErr w:type="spellStart"/>
      <w:r w:rsidRPr="004261E8">
        <w:rPr>
          <w:rFonts w:ascii="Arial" w:hAnsi="Arial" w:cs="Arial"/>
          <w:szCs w:val="28"/>
        </w:rPr>
        <w:t>Skibinsky</w:t>
      </w:r>
      <w:proofErr w:type="spellEnd"/>
      <w:r w:rsidRPr="004261E8">
        <w:rPr>
          <w:rFonts w:ascii="Arial" w:hAnsi="Arial" w:cs="Arial"/>
          <w:szCs w:val="28"/>
        </w:rPr>
        <w:t xml:space="preserve"> in his efforts to address an exciting big picture compositional esthetic. The guests depart for "Seven Skies," which finds </w:t>
      </w:r>
      <w:proofErr w:type="spellStart"/>
      <w:r w:rsidRPr="004261E8">
        <w:rPr>
          <w:rFonts w:ascii="Arial" w:hAnsi="Arial" w:cs="Arial"/>
          <w:szCs w:val="28"/>
        </w:rPr>
        <w:t>Skibinsky</w:t>
      </w:r>
      <w:proofErr w:type="spellEnd"/>
      <w:r w:rsidRPr="004261E8">
        <w:rPr>
          <w:rFonts w:ascii="Arial" w:hAnsi="Arial" w:cs="Arial"/>
          <w:szCs w:val="28"/>
        </w:rPr>
        <w:t xml:space="preserve"> mixing elegiac tones with Middle Eastern ideals. His soprano saxophone work hits a nerve here, as he fleshes out emotional tides of aural thought. His only other soprano turn—"Dorian Ways"— presents a completely different player; one who takes flight in brilliant fashion. </w:t>
      </w:r>
      <w:proofErr w:type="spellStart"/>
      <w:r w:rsidRPr="004261E8">
        <w:rPr>
          <w:rFonts w:ascii="Arial" w:hAnsi="Arial" w:cs="Arial"/>
          <w:szCs w:val="28"/>
        </w:rPr>
        <w:t>Skibinsky</w:t>
      </w:r>
      <w:proofErr w:type="spellEnd"/>
      <w:r w:rsidRPr="004261E8">
        <w:rPr>
          <w:rFonts w:ascii="Arial" w:hAnsi="Arial" w:cs="Arial"/>
          <w:szCs w:val="28"/>
        </w:rPr>
        <w:t xml:space="preserve"> assumes the role of pianist on "When We Forget," which features strings and comes off more like a film score sequence than a modern jazz tune, but that's his only appearance at the keys.</w:t>
      </w:r>
    </w:p>
    <w:p w:rsidR="004261E8" w:rsidRPr="004261E8" w:rsidRDefault="004261E8" w:rsidP="004261E8">
      <w:pPr>
        <w:widowControl w:val="0"/>
        <w:autoSpaceDE w:val="0"/>
        <w:autoSpaceDN w:val="0"/>
        <w:adjustRightInd w:val="0"/>
        <w:rPr>
          <w:rFonts w:ascii="Arial" w:hAnsi="Arial" w:cs="Arial"/>
          <w:szCs w:val="28"/>
        </w:rPr>
      </w:pPr>
      <w:r w:rsidRPr="004261E8">
        <w:rPr>
          <w:rFonts w:ascii="Arial" w:hAnsi="Arial" w:cs="Arial"/>
          <w:szCs w:val="28"/>
        </w:rPr>
        <w:t xml:space="preserve">While drummer </w:t>
      </w:r>
      <w:hyperlink r:id="rId30" w:history="1">
        <w:r w:rsidRPr="004261E8">
          <w:rPr>
            <w:rFonts w:ascii="Arial" w:hAnsi="Arial" w:cs="Arial"/>
            <w:color w:val="133571"/>
            <w:szCs w:val="28"/>
          </w:rPr>
          <w:t xml:space="preserve">Colin </w:t>
        </w:r>
        <w:proofErr w:type="spellStart"/>
        <w:r w:rsidRPr="004261E8">
          <w:rPr>
            <w:rFonts w:ascii="Arial" w:hAnsi="Arial" w:cs="Arial"/>
            <w:color w:val="133571"/>
            <w:szCs w:val="28"/>
          </w:rPr>
          <w:t>Stranahan</w:t>
        </w:r>
      </w:hyperlink>
      <w:r w:rsidRPr="004261E8">
        <w:rPr>
          <w:rFonts w:ascii="Arial" w:hAnsi="Arial" w:cs="Arial"/>
          <w:szCs w:val="28"/>
        </w:rPr>
        <w:t>'s</w:t>
      </w:r>
      <w:proofErr w:type="spellEnd"/>
      <w:r w:rsidRPr="004261E8">
        <w:rPr>
          <w:rFonts w:ascii="Arial" w:hAnsi="Arial" w:cs="Arial"/>
          <w:szCs w:val="28"/>
        </w:rPr>
        <w:t xml:space="preserve"> best work comes at the outset of the album, as he steers the group through the roller coaster title track(s), the virtues of </w:t>
      </w:r>
      <w:proofErr w:type="spellStart"/>
      <w:r w:rsidRPr="004261E8">
        <w:rPr>
          <w:rFonts w:ascii="Arial" w:hAnsi="Arial" w:cs="Arial"/>
          <w:szCs w:val="28"/>
        </w:rPr>
        <w:t>Skibinsky's</w:t>
      </w:r>
      <w:proofErr w:type="spellEnd"/>
      <w:r w:rsidRPr="004261E8">
        <w:rPr>
          <w:rFonts w:ascii="Arial" w:hAnsi="Arial" w:cs="Arial"/>
          <w:szCs w:val="28"/>
        </w:rPr>
        <w:t xml:space="preserve"> other band mates unfold across the program. Bassist </w:t>
      </w:r>
      <w:hyperlink r:id="rId31" w:history="1">
        <w:r w:rsidRPr="004261E8">
          <w:rPr>
            <w:rFonts w:ascii="Arial" w:hAnsi="Arial" w:cs="Arial"/>
            <w:color w:val="133571"/>
            <w:szCs w:val="28"/>
          </w:rPr>
          <w:t>Edward Perez</w:t>
        </w:r>
      </w:hyperlink>
      <w:r w:rsidRPr="004261E8">
        <w:rPr>
          <w:rFonts w:ascii="Arial" w:hAnsi="Arial" w:cs="Arial"/>
          <w:szCs w:val="28"/>
        </w:rPr>
        <w:t xml:space="preserve"> can be found doubling thoughts with </w:t>
      </w:r>
      <w:proofErr w:type="spellStart"/>
      <w:r w:rsidRPr="004261E8">
        <w:rPr>
          <w:rFonts w:ascii="Arial" w:hAnsi="Arial" w:cs="Arial"/>
          <w:szCs w:val="28"/>
        </w:rPr>
        <w:t>Skibinsky</w:t>
      </w:r>
      <w:proofErr w:type="spellEnd"/>
      <w:r w:rsidRPr="004261E8">
        <w:rPr>
          <w:rFonts w:ascii="Arial" w:hAnsi="Arial" w:cs="Arial"/>
          <w:szCs w:val="28"/>
        </w:rPr>
        <w:t xml:space="preserve"> or pianist </w:t>
      </w:r>
      <w:hyperlink r:id="rId32" w:history="1">
        <w:r w:rsidRPr="004261E8">
          <w:rPr>
            <w:rFonts w:ascii="Arial" w:hAnsi="Arial" w:cs="Arial"/>
            <w:color w:val="133571"/>
            <w:szCs w:val="28"/>
          </w:rPr>
          <w:t xml:space="preserve">Glenn </w:t>
        </w:r>
        <w:proofErr w:type="spellStart"/>
        <w:r w:rsidRPr="004261E8">
          <w:rPr>
            <w:rFonts w:ascii="Arial" w:hAnsi="Arial" w:cs="Arial"/>
            <w:color w:val="133571"/>
            <w:szCs w:val="28"/>
          </w:rPr>
          <w:t>Zaleski</w:t>
        </w:r>
        <w:proofErr w:type="spellEnd"/>
      </w:hyperlink>
      <w:r w:rsidRPr="004261E8">
        <w:rPr>
          <w:rFonts w:ascii="Arial" w:hAnsi="Arial" w:cs="Arial"/>
          <w:szCs w:val="28"/>
        </w:rPr>
        <w:t xml:space="preserve">, hitting a rhythmic stride with </w:t>
      </w:r>
      <w:proofErr w:type="spellStart"/>
      <w:r w:rsidRPr="004261E8">
        <w:rPr>
          <w:rFonts w:ascii="Arial" w:hAnsi="Arial" w:cs="Arial"/>
          <w:szCs w:val="28"/>
        </w:rPr>
        <w:t>Stranahan</w:t>
      </w:r>
      <w:proofErr w:type="spellEnd"/>
      <w:r w:rsidRPr="004261E8">
        <w:rPr>
          <w:rFonts w:ascii="Arial" w:hAnsi="Arial" w:cs="Arial"/>
          <w:szCs w:val="28"/>
        </w:rPr>
        <w:t xml:space="preserve">, or simply going his own way. As a soloist, his work is </w:t>
      </w:r>
      <w:proofErr w:type="gramStart"/>
      <w:r w:rsidRPr="004261E8">
        <w:rPr>
          <w:rFonts w:ascii="Arial" w:hAnsi="Arial" w:cs="Arial"/>
          <w:szCs w:val="28"/>
        </w:rPr>
        <w:t>thought-provoking</w:t>
      </w:r>
      <w:proofErr w:type="gramEnd"/>
      <w:r w:rsidRPr="004261E8">
        <w:rPr>
          <w:rFonts w:ascii="Arial" w:hAnsi="Arial" w:cs="Arial"/>
          <w:szCs w:val="28"/>
        </w:rPr>
        <w:t xml:space="preserve"> and measured ("Distant Lights"). </w:t>
      </w:r>
      <w:proofErr w:type="spellStart"/>
      <w:r w:rsidRPr="004261E8">
        <w:rPr>
          <w:rFonts w:ascii="Arial" w:hAnsi="Arial" w:cs="Arial"/>
          <w:szCs w:val="28"/>
        </w:rPr>
        <w:t>Zaleski</w:t>
      </w:r>
      <w:proofErr w:type="spellEnd"/>
      <w:r w:rsidRPr="004261E8">
        <w:rPr>
          <w:rFonts w:ascii="Arial" w:hAnsi="Arial" w:cs="Arial"/>
          <w:szCs w:val="28"/>
        </w:rPr>
        <w:t xml:space="preserve"> is a probing solo presence, but one without any aggression or malice in his hands and mind; he simply likes to test the waters.</w:t>
      </w:r>
    </w:p>
    <w:p w:rsidR="004261E8" w:rsidRPr="004261E8" w:rsidRDefault="004261E8" w:rsidP="004261E8">
      <w:pPr>
        <w:widowControl w:val="0"/>
        <w:autoSpaceDE w:val="0"/>
        <w:autoSpaceDN w:val="0"/>
        <w:adjustRightInd w:val="0"/>
        <w:rPr>
          <w:rFonts w:ascii="Arial" w:hAnsi="Arial" w:cs="Arial"/>
          <w:szCs w:val="28"/>
        </w:rPr>
      </w:pPr>
      <w:proofErr w:type="spellStart"/>
      <w:r w:rsidRPr="004261E8">
        <w:rPr>
          <w:rFonts w:ascii="Arial" w:hAnsi="Arial" w:cs="Arial"/>
          <w:szCs w:val="28"/>
        </w:rPr>
        <w:t>Skibinsky's</w:t>
      </w:r>
      <w:proofErr w:type="spellEnd"/>
      <w:r w:rsidRPr="004261E8">
        <w:rPr>
          <w:rFonts w:ascii="Arial" w:hAnsi="Arial" w:cs="Arial"/>
          <w:szCs w:val="28"/>
        </w:rPr>
        <w:t xml:space="preserve"> diverse experiences, which include theater work, television, playing a Cirque Du Soleil show, and encounters with artists like pianist </w:t>
      </w:r>
      <w:hyperlink r:id="rId33" w:history="1">
        <w:r w:rsidRPr="004261E8">
          <w:rPr>
            <w:rFonts w:ascii="Arial" w:hAnsi="Arial" w:cs="Arial"/>
            <w:color w:val="133571"/>
            <w:szCs w:val="28"/>
          </w:rPr>
          <w:t xml:space="preserve">Joanne </w:t>
        </w:r>
        <w:proofErr w:type="spellStart"/>
        <w:r w:rsidRPr="004261E8">
          <w:rPr>
            <w:rFonts w:ascii="Arial" w:hAnsi="Arial" w:cs="Arial"/>
            <w:color w:val="133571"/>
            <w:szCs w:val="28"/>
          </w:rPr>
          <w:t>Brackeen</w:t>
        </w:r>
        <w:proofErr w:type="spellEnd"/>
      </w:hyperlink>
      <w:r w:rsidRPr="004261E8">
        <w:rPr>
          <w:rFonts w:ascii="Arial" w:hAnsi="Arial" w:cs="Arial"/>
          <w:szCs w:val="28"/>
        </w:rPr>
        <w:t xml:space="preserve">, drummer </w:t>
      </w:r>
      <w:hyperlink r:id="rId34" w:history="1">
        <w:r w:rsidRPr="004261E8">
          <w:rPr>
            <w:rFonts w:ascii="Arial" w:hAnsi="Arial" w:cs="Arial"/>
            <w:color w:val="133571"/>
            <w:szCs w:val="28"/>
          </w:rPr>
          <w:t xml:space="preserve">Bobby </w:t>
        </w:r>
        <w:proofErr w:type="spellStart"/>
        <w:r w:rsidRPr="004261E8">
          <w:rPr>
            <w:rFonts w:ascii="Arial" w:hAnsi="Arial" w:cs="Arial"/>
            <w:color w:val="133571"/>
            <w:szCs w:val="28"/>
          </w:rPr>
          <w:t>Sanabria</w:t>
        </w:r>
        <w:proofErr w:type="spellEnd"/>
      </w:hyperlink>
      <w:r w:rsidRPr="004261E8">
        <w:rPr>
          <w:rFonts w:ascii="Arial" w:hAnsi="Arial" w:cs="Arial"/>
          <w:szCs w:val="28"/>
        </w:rPr>
        <w:t xml:space="preserve">, and saxophonist </w:t>
      </w:r>
      <w:hyperlink r:id="rId35" w:history="1">
        <w:r w:rsidRPr="004261E8">
          <w:rPr>
            <w:rFonts w:ascii="Arial" w:hAnsi="Arial" w:cs="Arial"/>
            <w:color w:val="133571"/>
            <w:szCs w:val="28"/>
          </w:rPr>
          <w:t>David Sanchez</w:t>
        </w:r>
      </w:hyperlink>
      <w:r w:rsidRPr="004261E8">
        <w:rPr>
          <w:rFonts w:ascii="Arial" w:hAnsi="Arial" w:cs="Arial"/>
          <w:szCs w:val="28"/>
        </w:rPr>
        <w:t xml:space="preserve">, have given him a panoramic view of the music world that informs his compositions. </w:t>
      </w:r>
      <w:r w:rsidRPr="004261E8">
        <w:rPr>
          <w:rFonts w:ascii="Arial" w:hAnsi="Arial" w:cs="Arial"/>
          <w:i/>
          <w:iCs/>
          <w:szCs w:val="28"/>
        </w:rPr>
        <w:t>The Passage</w:t>
      </w:r>
      <w:r w:rsidRPr="004261E8">
        <w:rPr>
          <w:rFonts w:ascii="Arial" w:hAnsi="Arial" w:cs="Arial"/>
          <w:szCs w:val="28"/>
        </w:rPr>
        <w:t xml:space="preserve"> is full of passion, promise, intelligence and strength; if that's not a musical formula for success, it's hard to say what is.</w:t>
      </w:r>
    </w:p>
    <w:p w:rsidR="004261E8" w:rsidRPr="004261E8" w:rsidRDefault="004261E8" w:rsidP="004261E8">
      <w:pPr>
        <w:widowControl w:val="0"/>
        <w:autoSpaceDE w:val="0"/>
        <w:autoSpaceDN w:val="0"/>
        <w:adjustRightInd w:val="0"/>
        <w:rPr>
          <w:rFonts w:ascii="Arial" w:hAnsi="Arial" w:cs="Arial"/>
          <w:szCs w:val="28"/>
        </w:rPr>
      </w:pPr>
      <w:r w:rsidRPr="004261E8">
        <w:rPr>
          <w:rFonts w:ascii="Arial" w:hAnsi="Arial" w:cs="Arial"/>
          <w:szCs w:val="28"/>
        </w:rPr>
        <w:t>Track Listing: The Passage - Part 1; The Passage - Part 2; Seven Skies; When We Forget; Beyond The Sun; Translucent; Distant Lights; Dorian Ways; What Words Cannot Express.</w:t>
      </w:r>
    </w:p>
    <w:p w:rsidR="004261E8" w:rsidRPr="004261E8" w:rsidRDefault="004261E8" w:rsidP="004261E8">
      <w:pPr>
        <w:widowControl w:val="0"/>
        <w:autoSpaceDE w:val="0"/>
        <w:autoSpaceDN w:val="0"/>
        <w:adjustRightInd w:val="0"/>
        <w:rPr>
          <w:rFonts w:ascii="Arial" w:hAnsi="Arial" w:cs="Arial"/>
          <w:szCs w:val="28"/>
        </w:rPr>
      </w:pPr>
      <w:r w:rsidRPr="004261E8">
        <w:rPr>
          <w:rFonts w:ascii="Arial" w:hAnsi="Arial" w:cs="Arial"/>
          <w:szCs w:val="28"/>
        </w:rPr>
        <w:t xml:space="preserve">Personnel: </w:t>
      </w:r>
      <w:proofErr w:type="spellStart"/>
      <w:r w:rsidRPr="004261E8">
        <w:rPr>
          <w:rFonts w:ascii="Arial" w:hAnsi="Arial" w:cs="Arial"/>
          <w:szCs w:val="28"/>
        </w:rPr>
        <w:t>Ilia</w:t>
      </w:r>
      <w:proofErr w:type="spellEnd"/>
      <w:r w:rsidRPr="004261E8">
        <w:rPr>
          <w:rFonts w:ascii="Arial" w:hAnsi="Arial" w:cs="Arial"/>
          <w:szCs w:val="28"/>
        </w:rPr>
        <w:t xml:space="preserve"> </w:t>
      </w:r>
      <w:proofErr w:type="spellStart"/>
      <w:r w:rsidRPr="004261E8">
        <w:rPr>
          <w:rFonts w:ascii="Arial" w:hAnsi="Arial" w:cs="Arial"/>
          <w:szCs w:val="28"/>
        </w:rPr>
        <w:t>Skibinsky</w:t>
      </w:r>
      <w:proofErr w:type="spellEnd"/>
      <w:r w:rsidRPr="004261E8">
        <w:rPr>
          <w:rFonts w:ascii="Arial" w:hAnsi="Arial" w:cs="Arial"/>
          <w:szCs w:val="28"/>
        </w:rPr>
        <w:t xml:space="preserve">: alto saxophone, soprano saxophone (3, 8), piano (4); Edward Perez: bass; Colin </w:t>
      </w:r>
      <w:proofErr w:type="spellStart"/>
      <w:r w:rsidRPr="004261E8">
        <w:rPr>
          <w:rFonts w:ascii="Arial" w:hAnsi="Arial" w:cs="Arial"/>
          <w:szCs w:val="28"/>
        </w:rPr>
        <w:t>Stranahan</w:t>
      </w:r>
      <w:proofErr w:type="spellEnd"/>
      <w:r w:rsidRPr="004261E8">
        <w:rPr>
          <w:rFonts w:ascii="Arial" w:hAnsi="Arial" w:cs="Arial"/>
          <w:szCs w:val="28"/>
        </w:rPr>
        <w:t xml:space="preserve">: drums; Mike Moreno: guitar (1, 2, 5); Matt </w:t>
      </w:r>
      <w:proofErr w:type="spellStart"/>
      <w:r w:rsidRPr="004261E8">
        <w:rPr>
          <w:rFonts w:ascii="Arial" w:hAnsi="Arial" w:cs="Arial"/>
          <w:szCs w:val="28"/>
        </w:rPr>
        <w:t>Jodrell</w:t>
      </w:r>
      <w:proofErr w:type="spellEnd"/>
      <w:r w:rsidRPr="004261E8">
        <w:rPr>
          <w:rFonts w:ascii="Arial" w:hAnsi="Arial" w:cs="Arial"/>
          <w:szCs w:val="28"/>
        </w:rPr>
        <w:t xml:space="preserve">: trumpet (1, 2, 6); Matthew </w:t>
      </w:r>
      <w:proofErr w:type="spellStart"/>
      <w:r w:rsidRPr="004261E8">
        <w:rPr>
          <w:rFonts w:ascii="Arial" w:hAnsi="Arial" w:cs="Arial"/>
          <w:szCs w:val="28"/>
        </w:rPr>
        <w:t>Silberman</w:t>
      </w:r>
      <w:proofErr w:type="spellEnd"/>
      <w:r w:rsidRPr="004261E8">
        <w:rPr>
          <w:rFonts w:ascii="Arial" w:hAnsi="Arial" w:cs="Arial"/>
          <w:szCs w:val="28"/>
        </w:rPr>
        <w:t xml:space="preserve">: tenor saxophone (1, 2, 6); Joe </w:t>
      </w:r>
      <w:proofErr w:type="spellStart"/>
      <w:r w:rsidRPr="004261E8">
        <w:rPr>
          <w:rFonts w:ascii="Arial" w:hAnsi="Arial" w:cs="Arial"/>
          <w:szCs w:val="28"/>
        </w:rPr>
        <w:t>Deninzon</w:t>
      </w:r>
      <w:proofErr w:type="spellEnd"/>
      <w:r w:rsidRPr="004261E8">
        <w:rPr>
          <w:rFonts w:ascii="Arial" w:hAnsi="Arial" w:cs="Arial"/>
          <w:szCs w:val="28"/>
        </w:rPr>
        <w:t>: strings (4).</w:t>
      </w:r>
    </w:p>
    <w:p w:rsidR="004261E8" w:rsidRDefault="004261E8" w:rsidP="004261E8">
      <w:pPr>
        <w:tabs>
          <w:tab w:val="left" w:pos="90"/>
          <w:tab w:val="left" w:pos="10620"/>
        </w:tabs>
        <w:rPr>
          <w:rFonts w:ascii="Arial" w:hAnsi="Arial" w:cs="Arial"/>
          <w:szCs w:val="28"/>
          <w:lang w:bidi="he-IL"/>
        </w:rPr>
      </w:pPr>
      <w:r w:rsidRPr="004261E8">
        <w:rPr>
          <w:rFonts w:ascii="Arial" w:hAnsi="Arial" w:cs="Arial"/>
          <w:color w:val="5D5D5D"/>
        </w:rPr>
        <w:t>Record Label:</w:t>
      </w:r>
      <w:r w:rsidRPr="004261E8">
        <w:rPr>
          <w:rFonts w:ascii="Arial" w:hAnsi="Arial" w:cs="Arial"/>
          <w:szCs w:val="28"/>
        </w:rPr>
        <w:t xml:space="preserve"> </w:t>
      </w:r>
      <w:hyperlink r:id="rId36" w:history="1">
        <w:r w:rsidRPr="004261E8">
          <w:rPr>
            <w:rFonts w:ascii="Arial" w:hAnsi="Arial" w:cs="Arial"/>
            <w:color w:val="133571"/>
            <w:szCs w:val="28"/>
          </w:rPr>
          <w:t>Mythology Records</w:t>
        </w:r>
      </w:hyperlink>
    </w:p>
    <w:p w:rsidR="004261E8" w:rsidRDefault="004261E8" w:rsidP="004261E8">
      <w:pPr>
        <w:tabs>
          <w:tab w:val="left" w:pos="90"/>
          <w:tab w:val="left" w:pos="10620"/>
        </w:tabs>
        <w:rPr>
          <w:lang w:bidi="he-IL"/>
        </w:rPr>
      </w:pPr>
      <w:r>
        <w:rPr>
          <w:rFonts w:ascii="Arial" w:hAnsi="Arial" w:cs="Arial"/>
          <w:szCs w:val="28"/>
          <w:lang w:bidi="he-IL"/>
        </w:rPr>
        <w:br/>
      </w:r>
      <w:hyperlink r:id="rId37" w:anchor=".UWWN9XCzMvY" w:history="1">
        <w:r w:rsidRPr="00CA2370">
          <w:rPr>
            <w:rStyle w:val="Hyperlink"/>
            <w:lang w:bidi="he-IL"/>
          </w:rPr>
          <w:t>http://www.allaboutjazz.com/php/article.php?id=43757#.UWWN9XCzMvY</w:t>
        </w:r>
      </w:hyperlink>
    </w:p>
    <w:p w:rsidR="004261E8" w:rsidRDefault="004261E8" w:rsidP="004261E8">
      <w:pPr>
        <w:tabs>
          <w:tab w:val="left" w:pos="90"/>
          <w:tab w:val="left" w:pos="10620"/>
        </w:tabs>
        <w:rPr>
          <w:lang w:bidi="he-IL"/>
        </w:rPr>
      </w:pPr>
    </w:p>
    <w:p w:rsidR="007B718D" w:rsidRDefault="007B718D" w:rsidP="004261E8">
      <w:pPr>
        <w:tabs>
          <w:tab w:val="left" w:pos="90"/>
          <w:tab w:val="left" w:pos="10620"/>
        </w:tabs>
        <w:rPr>
          <w:lang w:bidi="he-IL"/>
        </w:rPr>
      </w:pPr>
    </w:p>
    <w:p w:rsidR="004261E8" w:rsidRDefault="004261E8" w:rsidP="004261E8">
      <w:pPr>
        <w:tabs>
          <w:tab w:val="left" w:pos="90"/>
          <w:tab w:val="left" w:pos="10620"/>
        </w:tabs>
        <w:rPr>
          <w:lang w:bidi="he-IL"/>
        </w:rPr>
      </w:pPr>
    </w:p>
    <w:p w:rsidR="004261E8" w:rsidRDefault="004261E8" w:rsidP="00B934B0">
      <w:pPr>
        <w:widowControl w:val="0"/>
        <w:autoSpaceDE w:val="0"/>
        <w:autoSpaceDN w:val="0"/>
        <w:adjustRightInd w:val="0"/>
        <w:spacing w:after="0"/>
        <w:rPr>
          <w:rFonts w:ascii="Verdana" w:hAnsi="Verdana" w:cs="Verdana"/>
          <w:sz w:val="32"/>
          <w:szCs w:val="32"/>
          <w:lang w:bidi="he-IL"/>
        </w:rPr>
      </w:pPr>
      <w:r>
        <w:rPr>
          <w:rFonts w:ascii="Verdana" w:hAnsi="Verdana" w:cs="Verdana"/>
          <w:noProof/>
          <w:sz w:val="32"/>
          <w:szCs w:val="32"/>
        </w:rPr>
        <w:drawing>
          <wp:inline distT="0" distB="0" distL="0" distR="0">
            <wp:extent cx="2948940" cy="686845"/>
            <wp:effectExtent l="25400" t="0" r="0" b="0"/>
            <wp:docPr id="1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2938214" cy="684347"/>
                    </a:xfrm>
                    <a:prstGeom prst="rect">
                      <a:avLst/>
                    </a:prstGeom>
                    <a:noFill/>
                    <a:ln w="9525">
                      <a:noFill/>
                      <a:miter lim="800000"/>
                      <a:headEnd/>
                      <a:tailEnd/>
                    </a:ln>
                  </pic:spPr>
                </pic:pic>
              </a:graphicData>
            </a:graphic>
          </wp:inline>
        </w:drawing>
      </w:r>
    </w:p>
    <w:p w:rsidR="004261E8" w:rsidRDefault="004261E8" w:rsidP="004261E8">
      <w:pPr>
        <w:widowControl w:val="0"/>
        <w:autoSpaceDE w:val="0"/>
        <w:autoSpaceDN w:val="0"/>
        <w:adjustRightInd w:val="0"/>
        <w:spacing w:after="0"/>
        <w:rPr>
          <w:rFonts w:ascii="Verdana" w:hAnsi="Verdana" w:cs="Verdana"/>
          <w:szCs w:val="32"/>
          <w:lang w:bidi="he-IL"/>
        </w:rPr>
      </w:pPr>
    </w:p>
    <w:p w:rsidR="004261E8" w:rsidRDefault="004261E8" w:rsidP="004261E8">
      <w:pPr>
        <w:widowControl w:val="0"/>
        <w:autoSpaceDE w:val="0"/>
        <w:autoSpaceDN w:val="0"/>
        <w:adjustRightInd w:val="0"/>
        <w:spacing w:after="0"/>
        <w:rPr>
          <w:rFonts w:ascii="Verdana" w:hAnsi="Verdana" w:cs="Verdana"/>
          <w:szCs w:val="32"/>
          <w:lang w:bidi="he-IL"/>
        </w:rPr>
      </w:pPr>
    </w:p>
    <w:p w:rsidR="004261E8" w:rsidRPr="007B718D" w:rsidRDefault="004261E8" w:rsidP="004261E8">
      <w:pPr>
        <w:widowControl w:val="0"/>
        <w:autoSpaceDE w:val="0"/>
        <w:autoSpaceDN w:val="0"/>
        <w:adjustRightInd w:val="0"/>
        <w:spacing w:after="0"/>
        <w:rPr>
          <w:rFonts w:ascii="Verdana" w:hAnsi="Verdana" w:cs="Verdana"/>
          <w:b/>
          <w:sz w:val="28"/>
          <w:szCs w:val="32"/>
        </w:rPr>
      </w:pPr>
      <w:r w:rsidRPr="007B718D">
        <w:rPr>
          <w:rFonts w:ascii="Verdana" w:hAnsi="Verdana" w:cs="Verdana"/>
          <w:b/>
          <w:sz w:val="28"/>
          <w:szCs w:val="32"/>
        </w:rPr>
        <w:t xml:space="preserve">MYTHOLOGY </w:t>
      </w:r>
    </w:p>
    <w:p w:rsidR="007B718D" w:rsidRPr="007B718D" w:rsidRDefault="004261E8" w:rsidP="004261E8">
      <w:pPr>
        <w:tabs>
          <w:tab w:val="left" w:pos="90"/>
          <w:tab w:val="left" w:pos="10620"/>
        </w:tabs>
        <w:rPr>
          <w:sz w:val="28"/>
          <w:lang w:bidi="he-IL"/>
        </w:rPr>
      </w:pPr>
      <w:r w:rsidRPr="007B718D">
        <w:rPr>
          <w:rFonts w:ascii="Verdana" w:hAnsi="Verdana" w:cs="Verdana"/>
          <w:b/>
          <w:sz w:val="28"/>
          <w:szCs w:val="32"/>
        </w:rPr>
        <w:t>ILIA SKIBINSKY/The Passage:</w:t>
      </w:r>
      <w:r w:rsidRPr="007B718D">
        <w:rPr>
          <w:rFonts w:ascii="Verdana" w:hAnsi="Verdana" w:cs="Verdana"/>
          <w:sz w:val="28"/>
          <w:szCs w:val="32"/>
        </w:rPr>
        <w:t xml:space="preserve"> Here's a sax player that's bursting with so much energy and has been bubbling under for so long that he uses his debut album as a platform to be a resume piece showing off everything he can do at once. The trick that makes it click is he's got some special sauce up his sleeve that makes it flow as a record as opposed to a disparate collection of songs. Crafty! If you like to play a lot of music back to back, there's something about this set that hits you as a palette cleanser as you shift between courses. In it's own void, it's a breath of fresh air. Nicely done straight ahead jazz, this is first rate listening jazz that'll get heads bobbing and toes tapping as well. Smoking. </w:t>
      </w:r>
      <w:r w:rsidR="007B718D" w:rsidRPr="007B718D">
        <w:rPr>
          <w:rFonts w:ascii="Verdana" w:hAnsi="Verdana" w:cs="Verdana"/>
          <w:sz w:val="28"/>
          <w:szCs w:val="32"/>
          <w:lang w:bidi="he-IL"/>
        </w:rPr>
        <w:br/>
      </w:r>
      <w:r w:rsidR="007B718D">
        <w:rPr>
          <w:rFonts w:ascii="Verdana" w:hAnsi="Verdana" w:cs="Verdana"/>
          <w:szCs w:val="32"/>
          <w:lang w:bidi="he-IL"/>
        </w:rPr>
        <w:br/>
      </w:r>
      <w:hyperlink r:id="rId39" w:history="1">
        <w:r w:rsidR="007B718D" w:rsidRPr="007B718D">
          <w:rPr>
            <w:rStyle w:val="Hyperlink"/>
            <w:sz w:val="28"/>
            <w:lang w:bidi="he-IL"/>
          </w:rPr>
          <w:t>http://midwestrecord.com/MWR590.html</w:t>
        </w:r>
      </w:hyperlink>
    </w:p>
    <w:p w:rsidR="00C637D4" w:rsidRPr="004261E8" w:rsidRDefault="00C637D4" w:rsidP="004261E8">
      <w:pPr>
        <w:tabs>
          <w:tab w:val="left" w:pos="90"/>
          <w:tab w:val="left" w:pos="10620"/>
        </w:tabs>
        <w:rPr>
          <w:lang w:bidi="he-IL"/>
        </w:rPr>
      </w:pPr>
    </w:p>
    <w:sectPr w:rsidR="00C637D4" w:rsidRPr="004261E8" w:rsidSect="00BB01B0">
      <w:pgSz w:w="12240" w:h="15840"/>
      <w:pgMar w:top="90" w:right="630" w:bottom="0" w:left="9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Peignot">
    <w:panose1 w:val="00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C637D4"/>
    <w:rsid w:val="004261E8"/>
    <w:rsid w:val="005D437B"/>
    <w:rsid w:val="007B718D"/>
    <w:rsid w:val="00A8663B"/>
    <w:rsid w:val="00B934B0"/>
    <w:rsid w:val="00BB01B0"/>
    <w:rsid w:val="00C43E2A"/>
    <w:rsid w:val="00C637D4"/>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09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C637D4"/>
    <w:rPr>
      <w:color w:val="0000FF" w:themeColor="hyperlink"/>
      <w:u w:val="single"/>
    </w:rPr>
  </w:style>
  <w:style w:type="paragraph" w:styleId="NoSpacing">
    <w:name w:val="No Spacing"/>
    <w:link w:val="NoSpacingChar"/>
    <w:qFormat/>
    <w:rsid w:val="007B718D"/>
    <w:pPr>
      <w:spacing w:after="0"/>
    </w:pPr>
    <w:rPr>
      <w:rFonts w:ascii="PMingLiU" w:eastAsiaTheme="minorEastAsia" w:hAnsi="PMingLiU"/>
      <w:sz w:val="22"/>
      <w:szCs w:val="22"/>
    </w:rPr>
  </w:style>
  <w:style w:type="character" w:customStyle="1" w:styleId="NoSpacingChar">
    <w:name w:val="No Spacing Char"/>
    <w:basedOn w:val="DefaultParagraphFont"/>
    <w:link w:val="NoSpacing"/>
    <w:rsid w:val="007B718D"/>
    <w:rPr>
      <w:rFonts w:ascii="PMingLiU" w:eastAsiaTheme="minorEastAsia" w:hAnsi="PMingLiU"/>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blogger.com/profile/16253213687754435676" TargetMode="External"/><Relationship Id="rId21" Type="http://schemas.openxmlformats.org/officeDocument/2006/relationships/hyperlink" Target="http://steptempest.blogspot.co.il/2013/02/a-time-to-dance-time-to-grow.html" TargetMode="External"/><Relationship Id="rId22" Type="http://schemas.openxmlformats.org/officeDocument/2006/relationships/hyperlink" Target="http://steptempest.blogspot.co.il/search/label/CD%20reviews" TargetMode="External"/><Relationship Id="rId23" Type="http://schemas.openxmlformats.org/officeDocument/2006/relationships/hyperlink" Target="http://steptempest.blogspot.co.il/2013/02/a-time-to-dance-time-to-grow.html" TargetMode="External"/><Relationship Id="rId24" Type="http://schemas.openxmlformats.org/officeDocument/2006/relationships/hyperlink" Target="http://www.allaboutjazz.com/php/profile.php?id=74649" TargetMode="External"/><Relationship Id="rId25" Type="http://schemas.openxmlformats.org/officeDocument/2006/relationships/hyperlink" Target="http://musicians.allaboutjazz.com/musician.php?id=5006" TargetMode="External"/><Relationship Id="rId26" Type="http://schemas.openxmlformats.org/officeDocument/2006/relationships/hyperlink" Target="http://musicians.allaboutjazz.com/musician.php?id=17489" TargetMode="External"/><Relationship Id="rId27" Type="http://schemas.openxmlformats.org/officeDocument/2006/relationships/hyperlink" Target="http://musicians.allaboutjazz.com/musician.php?id=14728" TargetMode="External"/><Relationship Id="rId28" Type="http://schemas.openxmlformats.org/officeDocument/2006/relationships/hyperlink" Target="http://musicians.allaboutjazz.com/musician.php?id=18558" TargetMode="External"/><Relationship Id="rId29" Type="http://schemas.openxmlformats.org/officeDocument/2006/relationships/hyperlink" Target="http://musicians.allaboutjazz.com/musician.php?id=18041"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www.allaboutjazz.com/php/review_center.php" TargetMode="External"/><Relationship Id="rId30" Type="http://schemas.openxmlformats.org/officeDocument/2006/relationships/hyperlink" Target="http://musicians.allaboutjazz.com/musician.php?id=22387" TargetMode="External"/><Relationship Id="rId31" Type="http://schemas.openxmlformats.org/officeDocument/2006/relationships/hyperlink" Target="http://musicians.allaboutjazz.com/musician.php?id=15491" TargetMode="External"/><Relationship Id="rId32" Type="http://schemas.openxmlformats.org/officeDocument/2006/relationships/hyperlink" Target="http://musicians.allaboutjazz.com/musician.php?id=26654" TargetMode="External"/><Relationship Id="rId9" Type="http://schemas.openxmlformats.org/officeDocument/2006/relationships/hyperlink" Target="http://musicians.allaboutjazz.com/musician.php?id=6224" TargetMode="External"/><Relationship Id="rId6" Type="http://schemas.openxmlformats.org/officeDocument/2006/relationships/hyperlink" Target="http://www.allaboutjazz.com/php/profile.php?id=141" TargetMode="External"/><Relationship Id="rId7" Type="http://schemas.openxmlformats.org/officeDocument/2006/relationships/hyperlink" Target="http://musicians.allaboutjazz.com/musician.php?id=29811" TargetMode="External"/><Relationship Id="rId8" Type="http://schemas.openxmlformats.org/officeDocument/2006/relationships/hyperlink" Target="http://musicians.allaboutjazz.com/musician.php?id=18041" TargetMode="External"/><Relationship Id="rId33" Type="http://schemas.openxmlformats.org/officeDocument/2006/relationships/hyperlink" Target="http://musicians.allaboutjazz.com/musician.php?id=5230" TargetMode="External"/><Relationship Id="rId34" Type="http://schemas.openxmlformats.org/officeDocument/2006/relationships/hyperlink" Target="http://musicians.allaboutjazz.com/musician.php?id=15300" TargetMode="External"/><Relationship Id="rId35" Type="http://schemas.openxmlformats.org/officeDocument/2006/relationships/hyperlink" Target="http://musicians.allaboutjazz.com/musician.php?id=4041" TargetMode="External"/><Relationship Id="rId36" Type="http://schemas.openxmlformats.org/officeDocument/2006/relationships/hyperlink" Target="http://www.allaboutjazz.com/php/entity.php?id=3203" TargetMode="External"/><Relationship Id="rId10" Type="http://schemas.openxmlformats.org/officeDocument/2006/relationships/hyperlink" Target="http://www.allaboutjazz.com/php/entity.php?id=3203" TargetMode="External"/><Relationship Id="rId11" Type="http://schemas.openxmlformats.org/officeDocument/2006/relationships/hyperlink" Target="http://www.allaboutjazz.com/php/article.php?id=43802" TargetMode="External"/><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hyperlink" Target="http://www.birminghamtimesonline.com/index.php?option=com_content&amp;view=article&amp;id=10974:musical-notes&amp;catid=65:entertainment&amp;Itemid=121" TargetMode="External"/><Relationship Id="rId16" Type="http://schemas.openxmlformats.org/officeDocument/2006/relationships/hyperlink" Target="http://www.birminghamtimesonline.com/index.php?option=com_content&amp;view=category&amp;id=65:entertainment&amp;layout=blog&amp;Itemid=121" TargetMode="External"/><Relationship Id="rId17" Type="http://schemas.openxmlformats.org/officeDocument/2006/relationships/hyperlink" Target="http://www.birminghamtimesonline.com/index.php?option=com_content&amp;view=article&amp;id=10974:musical-notes&amp;catid=65:entertainment&amp;Itemid=121" TargetMode="External"/><Relationship Id="rId18" Type="http://schemas.openxmlformats.org/officeDocument/2006/relationships/image" Target="media/image5.png"/><Relationship Id="rId19" Type="http://schemas.openxmlformats.org/officeDocument/2006/relationships/hyperlink" Target="http://www.iliaskymusic.com/" TargetMode="External"/><Relationship Id="rId37" Type="http://schemas.openxmlformats.org/officeDocument/2006/relationships/hyperlink" Target="http://www.allaboutjazz.com/php/article.php?id=43757" TargetMode="External"/><Relationship Id="rId38" Type="http://schemas.openxmlformats.org/officeDocument/2006/relationships/image" Target="media/image6.png"/><Relationship Id="rId39" Type="http://schemas.openxmlformats.org/officeDocument/2006/relationships/hyperlink" Target="http://midwestrecord.com/MWR590.html" TargetMode="Externa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2188</Words>
  <Characters>12474</Characters>
  <Application>Microsoft Word 12.0.0</Application>
  <DocSecurity>0</DocSecurity>
  <Lines>103</Lines>
  <Paragraphs>24</Paragraphs>
  <ScaleCrop>false</ScaleCrop>
  <Company>Home</Company>
  <LinksUpToDate>false</LinksUpToDate>
  <CharactersWithSpaces>15318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Ilia Skibinsky</dc:creator>
  <cp:keywords/>
  <cp:lastModifiedBy>Ilia Skibinsky</cp:lastModifiedBy>
  <cp:revision>3</cp:revision>
  <dcterms:created xsi:type="dcterms:W3CDTF">2013-04-28T00:15:00Z</dcterms:created>
  <dcterms:modified xsi:type="dcterms:W3CDTF">2013-04-28T00:16:00Z</dcterms:modified>
</cp:coreProperties>
</file>